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9D802" w14:textId="15E56C5C" w:rsidR="0062324A" w:rsidRPr="00674F19" w:rsidRDefault="0062324A" w:rsidP="00B34385">
      <w:pPr>
        <w:pStyle w:val="NoSpacing"/>
        <w:jc w:val="center"/>
        <w:rPr>
          <w:rFonts w:ascii="Verdana" w:hAnsi="Verdana"/>
          <w:b/>
        </w:rPr>
      </w:pPr>
      <w:r w:rsidRPr="00674F19">
        <w:rPr>
          <w:rFonts w:ascii="Verdana" w:hAnsi="Verdana"/>
          <w:b/>
        </w:rPr>
        <w:t>Woodhouse &amp; Woodhouse Eaves Good Neighbour Scheme</w:t>
      </w:r>
    </w:p>
    <w:p w14:paraId="62625196" w14:textId="1D7AD18D" w:rsidR="0062324A" w:rsidRPr="00674F19" w:rsidRDefault="0062324A" w:rsidP="00B34385">
      <w:pPr>
        <w:pStyle w:val="NoSpacing"/>
        <w:jc w:val="center"/>
        <w:rPr>
          <w:rFonts w:ascii="Verdana" w:hAnsi="Verdana"/>
          <w:b/>
        </w:rPr>
      </w:pPr>
      <w:r w:rsidRPr="00674F19">
        <w:rPr>
          <w:rFonts w:ascii="Verdana" w:hAnsi="Verdana"/>
          <w:b/>
        </w:rPr>
        <w:t>3rd Annual General Meeting</w:t>
      </w:r>
    </w:p>
    <w:p w14:paraId="70E0D52F" w14:textId="0613F628" w:rsidR="0062324A" w:rsidRPr="00674F19" w:rsidRDefault="00562CCC" w:rsidP="0062324A">
      <w:pPr>
        <w:pStyle w:val="NoSpacing"/>
        <w:jc w:val="center"/>
        <w:rPr>
          <w:rFonts w:ascii="Verdana" w:hAnsi="Verdana"/>
          <w:b/>
        </w:rPr>
      </w:pPr>
      <w:proofErr w:type="gramStart"/>
      <w:r>
        <w:rPr>
          <w:rFonts w:ascii="Verdana" w:hAnsi="Verdana"/>
          <w:b/>
        </w:rPr>
        <w:t>h</w:t>
      </w:r>
      <w:r w:rsidR="0062324A" w:rsidRPr="00674F19">
        <w:rPr>
          <w:rFonts w:ascii="Verdana" w:hAnsi="Verdana"/>
          <w:b/>
        </w:rPr>
        <w:t>eld</w:t>
      </w:r>
      <w:proofErr w:type="gramEnd"/>
      <w:r w:rsidR="0062324A" w:rsidRPr="00674F19">
        <w:rPr>
          <w:rFonts w:ascii="Verdana" w:hAnsi="Verdana"/>
          <w:b/>
        </w:rPr>
        <w:t xml:space="preserve"> at Woodhouse Eaves King George V Room</w:t>
      </w:r>
    </w:p>
    <w:p w14:paraId="7356B6B6" w14:textId="365E94DF" w:rsidR="0062324A" w:rsidRPr="00B34385" w:rsidRDefault="00DF32E4" w:rsidP="00B34385">
      <w:pPr>
        <w:pStyle w:val="NoSpacing"/>
        <w:jc w:val="center"/>
        <w:rPr>
          <w:rFonts w:ascii="Verdana" w:hAnsi="Verdana"/>
          <w:b/>
          <w:highlight w:val="yellow"/>
        </w:rPr>
      </w:pPr>
      <w:proofErr w:type="gramStart"/>
      <w:r w:rsidRPr="00B34385">
        <w:rPr>
          <w:rFonts w:ascii="Verdana" w:hAnsi="Verdana"/>
          <w:b/>
        </w:rPr>
        <w:t>on</w:t>
      </w:r>
      <w:proofErr w:type="gramEnd"/>
      <w:r w:rsidRPr="00B34385">
        <w:rPr>
          <w:rFonts w:ascii="Verdana" w:hAnsi="Verdana"/>
          <w:b/>
        </w:rPr>
        <w:t xml:space="preserve"> Thursday 3rd October </w:t>
      </w:r>
      <w:r w:rsidR="0062324A" w:rsidRPr="00B34385">
        <w:rPr>
          <w:rFonts w:ascii="Verdana" w:hAnsi="Verdana"/>
          <w:b/>
        </w:rPr>
        <w:t>at 7.30</w:t>
      </w:r>
      <w:r w:rsidR="00B34385">
        <w:rPr>
          <w:rFonts w:ascii="Verdana" w:hAnsi="Verdana"/>
          <w:b/>
        </w:rPr>
        <w:t xml:space="preserve"> </w:t>
      </w:r>
      <w:r w:rsidR="0062324A" w:rsidRPr="00674F19">
        <w:rPr>
          <w:rFonts w:ascii="Verdana" w:hAnsi="Verdana"/>
          <w:b/>
        </w:rPr>
        <w:t>pm</w:t>
      </w:r>
    </w:p>
    <w:p w14:paraId="60AC4FF0" w14:textId="77777777" w:rsidR="0062324A" w:rsidRPr="00674F19" w:rsidRDefault="0062324A" w:rsidP="0062324A">
      <w:pPr>
        <w:pStyle w:val="NoSpacing"/>
        <w:rPr>
          <w:rFonts w:ascii="Verdana" w:hAnsi="Verdana"/>
          <w:u w:val="single"/>
        </w:rPr>
      </w:pPr>
    </w:p>
    <w:tbl>
      <w:tblPr>
        <w:tblStyle w:val="TableGrid"/>
        <w:tblW w:w="9493" w:type="dxa"/>
        <w:tblInd w:w="0" w:type="dxa"/>
        <w:tblLook w:val="04A0" w:firstRow="1" w:lastRow="0" w:firstColumn="1" w:lastColumn="0" w:noHBand="0" w:noVBand="1"/>
      </w:tblPr>
      <w:tblGrid>
        <w:gridCol w:w="548"/>
        <w:gridCol w:w="8945"/>
      </w:tblGrid>
      <w:tr w:rsidR="00562CCC" w:rsidRPr="00674F19" w14:paraId="271F8D26" w14:textId="77777777" w:rsidTr="00B34385">
        <w:tc>
          <w:tcPr>
            <w:tcW w:w="548" w:type="dxa"/>
            <w:tcBorders>
              <w:top w:val="single" w:sz="4" w:space="0" w:color="auto"/>
              <w:left w:val="single" w:sz="4" w:space="0" w:color="auto"/>
              <w:bottom w:val="single" w:sz="4" w:space="0" w:color="auto"/>
              <w:right w:val="single" w:sz="4" w:space="0" w:color="auto"/>
            </w:tcBorders>
            <w:hideMark/>
          </w:tcPr>
          <w:p w14:paraId="4D8392B6" w14:textId="77777777" w:rsidR="00562CCC" w:rsidRPr="00B34385" w:rsidRDefault="00562CCC">
            <w:pPr>
              <w:pStyle w:val="NoSpacing"/>
              <w:rPr>
                <w:rFonts w:ascii="Verdana" w:hAnsi="Verdana"/>
                <w:b/>
                <w:sz w:val="20"/>
                <w:szCs w:val="20"/>
              </w:rPr>
            </w:pPr>
            <w:r w:rsidRPr="00B34385">
              <w:rPr>
                <w:rFonts w:ascii="Verdana" w:hAnsi="Verdana"/>
                <w:b/>
                <w:sz w:val="20"/>
                <w:szCs w:val="20"/>
              </w:rPr>
              <w:t>1</w:t>
            </w:r>
          </w:p>
        </w:tc>
        <w:tc>
          <w:tcPr>
            <w:tcW w:w="8945" w:type="dxa"/>
            <w:tcBorders>
              <w:top w:val="single" w:sz="4" w:space="0" w:color="auto"/>
              <w:left w:val="single" w:sz="4" w:space="0" w:color="auto"/>
              <w:bottom w:val="single" w:sz="4" w:space="0" w:color="auto"/>
              <w:right w:val="single" w:sz="4" w:space="0" w:color="auto"/>
            </w:tcBorders>
          </w:tcPr>
          <w:p w14:paraId="4BA038DE" w14:textId="77777777" w:rsidR="00562CCC" w:rsidRPr="00B34385" w:rsidRDefault="00562CCC">
            <w:pPr>
              <w:pStyle w:val="NoSpacing"/>
              <w:jc w:val="both"/>
              <w:rPr>
                <w:rFonts w:ascii="Verdana" w:hAnsi="Verdana"/>
                <w:b/>
                <w:sz w:val="20"/>
                <w:szCs w:val="20"/>
              </w:rPr>
            </w:pPr>
            <w:r w:rsidRPr="00B34385">
              <w:rPr>
                <w:rFonts w:ascii="Verdana" w:hAnsi="Verdana"/>
                <w:b/>
                <w:sz w:val="20"/>
                <w:szCs w:val="20"/>
              </w:rPr>
              <w:t>Welcome and apologies</w:t>
            </w:r>
          </w:p>
          <w:p w14:paraId="5CB273F0" w14:textId="0BC8A7DC" w:rsidR="00562CCC" w:rsidRPr="00B34385" w:rsidRDefault="00562CCC" w:rsidP="0062324A">
            <w:pPr>
              <w:pStyle w:val="NoSpacing"/>
              <w:jc w:val="both"/>
              <w:rPr>
                <w:rFonts w:ascii="Verdana" w:hAnsi="Verdana"/>
                <w:sz w:val="20"/>
                <w:szCs w:val="20"/>
              </w:rPr>
            </w:pPr>
            <w:r w:rsidRPr="00B34385">
              <w:rPr>
                <w:rFonts w:ascii="Verdana" w:hAnsi="Verdana"/>
                <w:sz w:val="20"/>
                <w:szCs w:val="20"/>
              </w:rPr>
              <w:t>Rod Hudson welcomed 32 people</w:t>
            </w:r>
            <w:r w:rsidR="00E45B6B">
              <w:rPr>
                <w:rFonts w:ascii="Verdana" w:hAnsi="Verdana"/>
                <w:sz w:val="20"/>
                <w:szCs w:val="20"/>
              </w:rPr>
              <w:t xml:space="preserve"> to the AGM</w:t>
            </w:r>
            <w:r w:rsidRPr="00B34385">
              <w:rPr>
                <w:rFonts w:ascii="Verdana" w:hAnsi="Verdana"/>
                <w:sz w:val="20"/>
                <w:szCs w:val="20"/>
              </w:rPr>
              <w:t>.</w:t>
            </w:r>
          </w:p>
          <w:p w14:paraId="4516AF7B" w14:textId="636C6DDE" w:rsidR="00562CCC" w:rsidRPr="00B34385" w:rsidRDefault="00562CCC" w:rsidP="0062324A">
            <w:pPr>
              <w:pStyle w:val="NoSpacing"/>
              <w:jc w:val="both"/>
              <w:rPr>
                <w:rFonts w:ascii="Verdana" w:hAnsi="Verdana"/>
                <w:sz w:val="20"/>
                <w:szCs w:val="20"/>
              </w:rPr>
            </w:pPr>
            <w:r w:rsidRPr="00B34385">
              <w:rPr>
                <w:rFonts w:ascii="Verdana" w:hAnsi="Verdana"/>
                <w:sz w:val="20"/>
                <w:szCs w:val="20"/>
              </w:rPr>
              <w:t xml:space="preserve">Apologies </w:t>
            </w:r>
            <w:r w:rsidR="00E45B6B">
              <w:rPr>
                <w:rFonts w:ascii="Verdana" w:hAnsi="Verdana"/>
                <w:sz w:val="20"/>
                <w:szCs w:val="20"/>
              </w:rPr>
              <w:t xml:space="preserve">were received </w:t>
            </w:r>
            <w:r w:rsidRPr="00B34385">
              <w:rPr>
                <w:rFonts w:ascii="Verdana" w:hAnsi="Verdana"/>
                <w:sz w:val="20"/>
                <w:szCs w:val="20"/>
              </w:rPr>
              <w:t>from Cllr David Snartt, Cllr Deborah Taylor, Mike Wilbur (RCC), Catriona K</w:t>
            </w:r>
            <w:r w:rsidR="009D2C31">
              <w:rPr>
                <w:rFonts w:ascii="Verdana" w:hAnsi="Verdana"/>
                <w:sz w:val="20"/>
                <w:szCs w:val="20"/>
              </w:rPr>
              <w:t xml:space="preserve">elly, Liz Randall, Gillian and Richard Sykes </w:t>
            </w:r>
          </w:p>
        </w:tc>
      </w:tr>
      <w:tr w:rsidR="00562CCC" w:rsidRPr="00674F19" w14:paraId="4E46D516" w14:textId="77777777" w:rsidTr="00B34385">
        <w:tc>
          <w:tcPr>
            <w:tcW w:w="548" w:type="dxa"/>
            <w:tcBorders>
              <w:top w:val="single" w:sz="4" w:space="0" w:color="auto"/>
              <w:left w:val="single" w:sz="4" w:space="0" w:color="auto"/>
              <w:bottom w:val="single" w:sz="4" w:space="0" w:color="auto"/>
              <w:right w:val="single" w:sz="4" w:space="0" w:color="auto"/>
            </w:tcBorders>
            <w:hideMark/>
          </w:tcPr>
          <w:p w14:paraId="0076BB35" w14:textId="77777777" w:rsidR="00562CCC" w:rsidRPr="00B34385" w:rsidRDefault="00562CCC">
            <w:pPr>
              <w:pStyle w:val="NoSpacing"/>
              <w:rPr>
                <w:rFonts w:ascii="Verdana" w:hAnsi="Verdana"/>
                <w:b/>
                <w:sz w:val="20"/>
                <w:szCs w:val="20"/>
              </w:rPr>
            </w:pPr>
            <w:r w:rsidRPr="00B34385">
              <w:rPr>
                <w:rFonts w:ascii="Verdana" w:hAnsi="Verdana"/>
                <w:b/>
                <w:sz w:val="20"/>
                <w:szCs w:val="20"/>
              </w:rPr>
              <w:t>2</w:t>
            </w:r>
          </w:p>
        </w:tc>
        <w:tc>
          <w:tcPr>
            <w:tcW w:w="8945" w:type="dxa"/>
            <w:tcBorders>
              <w:top w:val="single" w:sz="4" w:space="0" w:color="auto"/>
              <w:left w:val="single" w:sz="4" w:space="0" w:color="auto"/>
              <w:bottom w:val="single" w:sz="4" w:space="0" w:color="auto"/>
              <w:right w:val="single" w:sz="4" w:space="0" w:color="auto"/>
            </w:tcBorders>
          </w:tcPr>
          <w:p w14:paraId="65F88FE8" w14:textId="77777777" w:rsidR="00562CCC" w:rsidRPr="00B34385" w:rsidRDefault="00562CCC">
            <w:pPr>
              <w:pStyle w:val="NoSpacing"/>
              <w:jc w:val="both"/>
              <w:rPr>
                <w:rFonts w:ascii="Verdana" w:hAnsi="Verdana"/>
                <w:b/>
                <w:sz w:val="20"/>
                <w:szCs w:val="20"/>
              </w:rPr>
            </w:pPr>
            <w:r w:rsidRPr="00B34385">
              <w:rPr>
                <w:rFonts w:ascii="Verdana" w:hAnsi="Verdana"/>
                <w:b/>
                <w:sz w:val="20"/>
                <w:szCs w:val="20"/>
              </w:rPr>
              <w:t>Minutes of the 2nd AGM held on 3rd October 2018</w:t>
            </w:r>
          </w:p>
          <w:p w14:paraId="6817081F" w14:textId="305D3CF9" w:rsidR="00562CCC" w:rsidRPr="00B34385" w:rsidRDefault="00562CCC" w:rsidP="001A25EE">
            <w:pPr>
              <w:pStyle w:val="NoSpacing"/>
              <w:jc w:val="both"/>
              <w:rPr>
                <w:rFonts w:ascii="Verdana" w:hAnsi="Verdana"/>
                <w:sz w:val="20"/>
                <w:szCs w:val="20"/>
              </w:rPr>
            </w:pPr>
            <w:r w:rsidRPr="00B34385">
              <w:rPr>
                <w:rFonts w:ascii="Verdana" w:hAnsi="Verdana"/>
                <w:sz w:val="20"/>
                <w:szCs w:val="20"/>
              </w:rPr>
              <w:t>Claire Ayres asked the meeting for its agreement to sign off the minutes of the last AGM which had been read and checked by the steering group.</w:t>
            </w:r>
            <w:r w:rsidR="001A25EE">
              <w:rPr>
                <w:rFonts w:ascii="Verdana" w:hAnsi="Verdana"/>
                <w:sz w:val="20"/>
                <w:szCs w:val="20"/>
              </w:rPr>
              <w:t xml:space="preserve"> (Please note that the 2018 AGM Minutes have been published on our website since October 2018 for all to see). </w:t>
            </w:r>
            <w:r w:rsidRPr="00B34385">
              <w:rPr>
                <w:rFonts w:ascii="Verdana" w:hAnsi="Verdana"/>
                <w:sz w:val="20"/>
                <w:szCs w:val="20"/>
              </w:rPr>
              <w:t xml:space="preserve">  The </w:t>
            </w:r>
            <w:r w:rsidR="00631168">
              <w:rPr>
                <w:rFonts w:ascii="Verdana" w:hAnsi="Verdana"/>
                <w:sz w:val="20"/>
                <w:szCs w:val="20"/>
              </w:rPr>
              <w:t xml:space="preserve">minutes </w:t>
            </w:r>
            <w:r w:rsidRPr="00B34385">
              <w:rPr>
                <w:rFonts w:ascii="Verdana" w:hAnsi="Verdana"/>
                <w:sz w:val="20"/>
                <w:szCs w:val="20"/>
              </w:rPr>
              <w:t>were duly approved by those present and signed by Rod Hudson and Judith Harrison.</w:t>
            </w:r>
          </w:p>
        </w:tc>
      </w:tr>
      <w:tr w:rsidR="00562CCC" w:rsidRPr="00674F19" w14:paraId="4E62B6F0" w14:textId="77777777" w:rsidTr="000D4820">
        <w:trPr>
          <w:trHeight w:val="1084"/>
        </w:trPr>
        <w:tc>
          <w:tcPr>
            <w:tcW w:w="548" w:type="dxa"/>
            <w:tcBorders>
              <w:top w:val="single" w:sz="4" w:space="0" w:color="auto"/>
              <w:left w:val="single" w:sz="4" w:space="0" w:color="auto"/>
              <w:bottom w:val="single" w:sz="4" w:space="0" w:color="auto"/>
              <w:right w:val="single" w:sz="4" w:space="0" w:color="auto"/>
            </w:tcBorders>
            <w:hideMark/>
          </w:tcPr>
          <w:p w14:paraId="0E698A5B" w14:textId="77777777" w:rsidR="00562CCC" w:rsidRPr="00B34385" w:rsidRDefault="00562CCC">
            <w:pPr>
              <w:pStyle w:val="NoSpacing"/>
              <w:rPr>
                <w:rFonts w:ascii="Verdana" w:hAnsi="Verdana"/>
                <w:b/>
                <w:sz w:val="20"/>
                <w:szCs w:val="20"/>
              </w:rPr>
            </w:pPr>
            <w:r w:rsidRPr="00B34385">
              <w:rPr>
                <w:rFonts w:ascii="Verdana" w:hAnsi="Verdana"/>
                <w:b/>
                <w:sz w:val="20"/>
                <w:szCs w:val="20"/>
              </w:rPr>
              <w:t>3</w:t>
            </w:r>
          </w:p>
        </w:tc>
        <w:tc>
          <w:tcPr>
            <w:tcW w:w="8945" w:type="dxa"/>
            <w:tcBorders>
              <w:top w:val="single" w:sz="4" w:space="0" w:color="auto"/>
              <w:left w:val="single" w:sz="4" w:space="0" w:color="auto"/>
              <w:bottom w:val="single" w:sz="4" w:space="0" w:color="auto"/>
              <w:right w:val="single" w:sz="4" w:space="0" w:color="auto"/>
            </w:tcBorders>
          </w:tcPr>
          <w:p w14:paraId="01ED84FA" w14:textId="77777777" w:rsidR="00562CCC" w:rsidRPr="00B34385" w:rsidRDefault="00562CCC" w:rsidP="00674F19">
            <w:pPr>
              <w:pStyle w:val="NoSpacing"/>
              <w:jc w:val="both"/>
              <w:rPr>
                <w:rFonts w:ascii="Verdana" w:hAnsi="Verdana"/>
                <w:sz w:val="20"/>
                <w:szCs w:val="20"/>
              </w:rPr>
            </w:pPr>
            <w:r w:rsidRPr="00B34385">
              <w:rPr>
                <w:rFonts w:ascii="Verdana" w:hAnsi="Verdana"/>
                <w:b/>
                <w:sz w:val="20"/>
                <w:szCs w:val="20"/>
              </w:rPr>
              <w:t>Summary of the Year (attached</w:t>
            </w:r>
            <w:r w:rsidRPr="00B34385">
              <w:rPr>
                <w:rFonts w:ascii="Verdana" w:hAnsi="Verdana"/>
                <w:sz w:val="20"/>
                <w:szCs w:val="20"/>
              </w:rPr>
              <w:t>)</w:t>
            </w:r>
          </w:p>
          <w:p w14:paraId="10131BFA" w14:textId="4CF6115C" w:rsidR="00562CCC" w:rsidRPr="00B34385" w:rsidRDefault="00562CCC" w:rsidP="00C26413">
            <w:pPr>
              <w:pStyle w:val="NoSpacing"/>
              <w:jc w:val="both"/>
              <w:rPr>
                <w:rFonts w:ascii="Verdana" w:hAnsi="Verdana"/>
                <w:sz w:val="20"/>
                <w:szCs w:val="20"/>
                <w:u w:val="single"/>
              </w:rPr>
            </w:pPr>
            <w:r w:rsidRPr="00B34385">
              <w:rPr>
                <w:rFonts w:ascii="Verdana" w:hAnsi="Verdana"/>
                <w:sz w:val="20"/>
                <w:szCs w:val="20"/>
              </w:rPr>
              <w:t>Claire Ayres, Secretary, read out the Summary of the Year which included the information that the GNS had carried</w:t>
            </w:r>
            <w:r w:rsidR="00C26413">
              <w:rPr>
                <w:rFonts w:ascii="Verdana" w:hAnsi="Verdana"/>
                <w:sz w:val="20"/>
                <w:szCs w:val="20"/>
              </w:rPr>
              <w:t xml:space="preserve"> </w:t>
            </w:r>
            <w:bookmarkStart w:id="0" w:name="_GoBack"/>
            <w:bookmarkEnd w:id="0"/>
            <w:r w:rsidRPr="00B34385">
              <w:rPr>
                <w:rFonts w:ascii="Verdana" w:hAnsi="Verdana"/>
                <w:sz w:val="20"/>
                <w:szCs w:val="20"/>
              </w:rPr>
              <w:t>out 530 jobs in the year October 2018 to September 2019 and that there are 39 active volunteers.</w:t>
            </w:r>
          </w:p>
        </w:tc>
      </w:tr>
      <w:tr w:rsidR="00562CCC" w:rsidRPr="00674F19" w14:paraId="36FF3B44" w14:textId="77777777" w:rsidTr="00B34385">
        <w:tc>
          <w:tcPr>
            <w:tcW w:w="548" w:type="dxa"/>
            <w:tcBorders>
              <w:top w:val="single" w:sz="4" w:space="0" w:color="auto"/>
              <w:left w:val="single" w:sz="4" w:space="0" w:color="auto"/>
              <w:bottom w:val="single" w:sz="4" w:space="0" w:color="auto"/>
              <w:right w:val="single" w:sz="4" w:space="0" w:color="auto"/>
            </w:tcBorders>
            <w:hideMark/>
          </w:tcPr>
          <w:p w14:paraId="3C10F519" w14:textId="77777777" w:rsidR="00562CCC" w:rsidRPr="00B34385" w:rsidRDefault="00562CCC">
            <w:pPr>
              <w:pStyle w:val="NoSpacing"/>
              <w:rPr>
                <w:rFonts w:ascii="Verdana" w:hAnsi="Verdana"/>
                <w:b/>
                <w:sz w:val="20"/>
                <w:szCs w:val="20"/>
              </w:rPr>
            </w:pPr>
            <w:r w:rsidRPr="00B34385">
              <w:rPr>
                <w:rFonts w:ascii="Verdana" w:hAnsi="Verdana"/>
                <w:b/>
                <w:sz w:val="20"/>
                <w:szCs w:val="20"/>
              </w:rPr>
              <w:t>4</w:t>
            </w:r>
          </w:p>
        </w:tc>
        <w:tc>
          <w:tcPr>
            <w:tcW w:w="8945" w:type="dxa"/>
            <w:tcBorders>
              <w:top w:val="single" w:sz="4" w:space="0" w:color="auto"/>
              <w:left w:val="single" w:sz="4" w:space="0" w:color="auto"/>
              <w:bottom w:val="single" w:sz="4" w:space="0" w:color="auto"/>
              <w:right w:val="single" w:sz="4" w:space="0" w:color="auto"/>
            </w:tcBorders>
          </w:tcPr>
          <w:p w14:paraId="719786BD" w14:textId="77777777" w:rsidR="00562CCC" w:rsidRPr="00B34385" w:rsidRDefault="00562CCC" w:rsidP="00674F19">
            <w:pPr>
              <w:jc w:val="both"/>
              <w:rPr>
                <w:rFonts w:ascii="Verdana" w:hAnsi="Verdana"/>
                <w:b/>
                <w:sz w:val="20"/>
                <w:szCs w:val="20"/>
              </w:rPr>
            </w:pPr>
            <w:r w:rsidRPr="00B34385">
              <w:rPr>
                <w:rFonts w:ascii="Verdana" w:hAnsi="Verdana"/>
                <w:b/>
                <w:sz w:val="20"/>
                <w:szCs w:val="20"/>
              </w:rPr>
              <w:t>Finance Report (attached)</w:t>
            </w:r>
          </w:p>
          <w:p w14:paraId="5D18E583" w14:textId="77777777" w:rsidR="00562CCC" w:rsidRPr="00B34385" w:rsidRDefault="00562CCC" w:rsidP="00674F19">
            <w:pPr>
              <w:jc w:val="both"/>
              <w:rPr>
                <w:rFonts w:ascii="Verdana" w:hAnsi="Verdana"/>
                <w:sz w:val="20"/>
                <w:szCs w:val="20"/>
              </w:rPr>
            </w:pPr>
            <w:r w:rsidRPr="00B34385">
              <w:rPr>
                <w:rFonts w:ascii="Verdana" w:hAnsi="Verdana"/>
                <w:sz w:val="20"/>
                <w:szCs w:val="20"/>
              </w:rPr>
              <w:t>Judith Harrison guided everyone through her report.</w:t>
            </w:r>
          </w:p>
          <w:p w14:paraId="1F29BF50" w14:textId="3119659F" w:rsidR="00562CCC" w:rsidRPr="00B34385" w:rsidRDefault="00562CCC" w:rsidP="00674F19">
            <w:pPr>
              <w:jc w:val="both"/>
              <w:rPr>
                <w:rFonts w:ascii="Verdana" w:hAnsi="Verdana"/>
                <w:sz w:val="20"/>
                <w:szCs w:val="20"/>
              </w:rPr>
            </w:pPr>
            <w:r w:rsidRPr="00B34385">
              <w:rPr>
                <w:rFonts w:ascii="Verdana" w:hAnsi="Verdana"/>
                <w:sz w:val="20"/>
                <w:szCs w:val="20"/>
              </w:rPr>
              <w:t>She explained about the grants that we had received and emphasised that, as at 31</w:t>
            </w:r>
            <w:r w:rsidRPr="00B34385">
              <w:rPr>
                <w:rFonts w:ascii="Verdana" w:hAnsi="Verdana"/>
                <w:sz w:val="20"/>
                <w:szCs w:val="20"/>
                <w:vertAlign w:val="superscript"/>
              </w:rPr>
              <w:t>st</w:t>
            </w:r>
            <w:r w:rsidRPr="00B34385">
              <w:rPr>
                <w:rFonts w:ascii="Verdana" w:hAnsi="Verdana"/>
                <w:sz w:val="20"/>
                <w:szCs w:val="20"/>
              </w:rPr>
              <w:t xml:space="preserve"> July 2019, the end of the financial year, £739 of ring-fenced income had not been spent</w:t>
            </w:r>
            <w:r w:rsidR="006D01F1">
              <w:rPr>
                <w:rFonts w:ascii="Verdana" w:hAnsi="Verdana"/>
                <w:sz w:val="20"/>
                <w:szCs w:val="20"/>
              </w:rPr>
              <w:t xml:space="preserve"> - £239 for renewal of the DBS certificates and £500 for moving and handling training.</w:t>
            </w:r>
          </w:p>
          <w:p w14:paraId="1F9D290C" w14:textId="5EA40964" w:rsidR="00562CCC" w:rsidRPr="00B34385" w:rsidRDefault="00562CCC" w:rsidP="00674F19">
            <w:pPr>
              <w:jc w:val="both"/>
              <w:rPr>
                <w:rFonts w:ascii="Verdana" w:hAnsi="Verdana"/>
                <w:sz w:val="20"/>
                <w:szCs w:val="20"/>
              </w:rPr>
            </w:pPr>
            <w:r w:rsidRPr="00B34385">
              <w:rPr>
                <w:rFonts w:ascii="Verdana" w:hAnsi="Verdana"/>
                <w:sz w:val="20"/>
                <w:szCs w:val="20"/>
              </w:rPr>
              <w:t>She also thanked the volunteer drivers for their contributions totalling £846.</w:t>
            </w:r>
          </w:p>
          <w:p w14:paraId="6B3C61B0" w14:textId="48082F2B" w:rsidR="00562CCC" w:rsidRPr="00B34385" w:rsidRDefault="00562CCC" w:rsidP="00674F19">
            <w:pPr>
              <w:jc w:val="both"/>
              <w:rPr>
                <w:rFonts w:ascii="Verdana" w:hAnsi="Verdana"/>
                <w:sz w:val="20"/>
                <w:szCs w:val="20"/>
              </w:rPr>
            </w:pPr>
            <w:r w:rsidRPr="00B34385">
              <w:rPr>
                <w:rFonts w:ascii="Verdana" w:hAnsi="Verdana"/>
                <w:sz w:val="20"/>
                <w:szCs w:val="20"/>
              </w:rPr>
              <w:t>An independent examiner, Barry Thompson, has signed off the accounts.</w:t>
            </w:r>
          </w:p>
          <w:p w14:paraId="067C7CD9" w14:textId="17F4D3A5" w:rsidR="00562CCC" w:rsidRPr="00B34385" w:rsidRDefault="00562CCC" w:rsidP="00DD488B">
            <w:pPr>
              <w:jc w:val="both"/>
              <w:rPr>
                <w:rFonts w:ascii="Verdana" w:hAnsi="Verdana"/>
                <w:sz w:val="20"/>
                <w:szCs w:val="20"/>
              </w:rPr>
            </w:pPr>
            <w:r w:rsidRPr="00B34385">
              <w:rPr>
                <w:rFonts w:ascii="Verdana" w:hAnsi="Verdana"/>
                <w:sz w:val="20"/>
                <w:szCs w:val="20"/>
              </w:rPr>
              <w:t xml:space="preserve">It was proposed by Mervyn </w:t>
            </w:r>
            <w:proofErr w:type="spellStart"/>
            <w:r w:rsidRPr="00B34385">
              <w:rPr>
                <w:rFonts w:ascii="Verdana" w:hAnsi="Verdana"/>
                <w:sz w:val="20"/>
                <w:szCs w:val="20"/>
              </w:rPr>
              <w:t>Greenhalgh</w:t>
            </w:r>
            <w:proofErr w:type="spellEnd"/>
            <w:r w:rsidRPr="00B34385">
              <w:rPr>
                <w:rFonts w:ascii="Verdana" w:hAnsi="Verdana"/>
                <w:sz w:val="20"/>
                <w:szCs w:val="20"/>
              </w:rPr>
              <w:t xml:space="preserve"> and seconded by Sian Mollart that the accounts be adopted.</w:t>
            </w:r>
          </w:p>
        </w:tc>
      </w:tr>
      <w:tr w:rsidR="00562CCC" w:rsidRPr="00674F19" w14:paraId="25C8A550" w14:textId="77777777" w:rsidTr="00B34385">
        <w:tc>
          <w:tcPr>
            <w:tcW w:w="548" w:type="dxa"/>
            <w:tcBorders>
              <w:top w:val="single" w:sz="4" w:space="0" w:color="auto"/>
              <w:left w:val="single" w:sz="4" w:space="0" w:color="auto"/>
              <w:bottom w:val="single" w:sz="4" w:space="0" w:color="auto"/>
              <w:right w:val="single" w:sz="4" w:space="0" w:color="auto"/>
            </w:tcBorders>
            <w:hideMark/>
          </w:tcPr>
          <w:p w14:paraId="7891660F" w14:textId="77777777" w:rsidR="00562CCC" w:rsidRPr="00B34385" w:rsidRDefault="00562CCC">
            <w:pPr>
              <w:pStyle w:val="NoSpacing"/>
              <w:rPr>
                <w:rFonts w:ascii="Verdana" w:hAnsi="Verdana"/>
                <w:b/>
                <w:sz w:val="20"/>
                <w:szCs w:val="20"/>
              </w:rPr>
            </w:pPr>
            <w:r w:rsidRPr="00B34385">
              <w:rPr>
                <w:rFonts w:ascii="Verdana" w:hAnsi="Verdana"/>
                <w:b/>
                <w:sz w:val="20"/>
                <w:szCs w:val="20"/>
              </w:rPr>
              <w:t>5</w:t>
            </w:r>
          </w:p>
        </w:tc>
        <w:tc>
          <w:tcPr>
            <w:tcW w:w="8945" w:type="dxa"/>
            <w:tcBorders>
              <w:top w:val="single" w:sz="4" w:space="0" w:color="auto"/>
              <w:left w:val="single" w:sz="4" w:space="0" w:color="auto"/>
              <w:bottom w:val="single" w:sz="4" w:space="0" w:color="auto"/>
              <w:right w:val="single" w:sz="4" w:space="0" w:color="auto"/>
            </w:tcBorders>
          </w:tcPr>
          <w:p w14:paraId="7D053CCA" w14:textId="77777777" w:rsidR="00562CCC" w:rsidRPr="00B34385" w:rsidRDefault="00562CCC">
            <w:pPr>
              <w:jc w:val="both"/>
              <w:rPr>
                <w:rFonts w:ascii="Verdana" w:hAnsi="Verdana"/>
                <w:b/>
                <w:sz w:val="20"/>
                <w:szCs w:val="20"/>
              </w:rPr>
            </w:pPr>
            <w:r w:rsidRPr="00B34385">
              <w:rPr>
                <w:rFonts w:ascii="Verdana" w:hAnsi="Verdana"/>
                <w:b/>
                <w:sz w:val="20"/>
                <w:szCs w:val="20"/>
              </w:rPr>
              <w:t>Befriending Report (attached)</w:t>
            </w:r>
          </w:p>
          <w:p w14:paraId="4CFA0E96" w14:textId="4AF08955" w:rsidR="00562CCC" w:rsidRPr="00B34385" w:rsidRDefault="00562CCC">
            <w:pPr>
              <w:pStyle w:val="NoSpacing"/>
              <w:jc w:val="both"/>
              <w:rPr>
                <w:rFonts w:ascii="Verdana" w:hAnsi="Verdana"/>
                <w:sz w:val="20"/>
                <w:szCs w:val="20"/>
              </w:rPr>
            </w:pPr>
            <w:r w:rsidRPr="00B34385">
              <w:rPr>
                <w:rFonts w:ascii="Verdana" w:hAnsi="Verdana"/>
                <w:sz w:val="20"/>
                <w:szCs w:val="20"/>
              </w:rPr>
              <w:t>Cherrie Whatmuff read out her report, which included the number of visits made in each year, showing the rise in befriending:</w:t>
            </w:r>
          </w:p>
          <w:p w14:paraId="300E7E6A" w14:textId="77777777" w:rsidR="00562CCC" w:rsidRPr="00B34385" w:rsidRDefault="00562CCC">
            <w:pPr>
              <w:pStyle w:val="NoSpacing"/>
              <w:jc w:val="both"/>
              <w:rPr>
                <w:rFonts w:ascii="Verdana" w:hAnsi="Verdana"/>
                <w:sz w:val="20"/>
                <w:szCs w:val="20"/>
              </w:rPr>
            </w:pPr>
            <w:r w:rsidRPr="00B34385">
              <w:rPr>
                <w:rFonts w:ascii="Verdana" w:hAnsi="Verdana"/>
                <w:sz w:val="20"/>
                <w:szCs w:val="20"/>
              </w:rPr>
              <w:t>Year 1 – 75 visits, Year 2 – 115 visits and Year 3 – 221 visits.</w:t>
            </w:r>
          </w:p>
        </w:tc>
      </w:tr>
      <w:tr w:rsidR="00562CCC" w:rsidRPr="00674F19" w14:paraId="21DD51BE" w14:textId="77777777" w:rsidTr="00B34385">
        <w:tc>
          <w:tcPr>
            <w:tcW w:w="548" w:type="dxa"/>
            <w:tcBorders>
              <w:top w:val="single" w:sz="4" w:space="0" w:color="auto"/>
              <w:left w:val="single" w:sz="4" w:space="0" w:color="auto"/>
              <w:bottom w:val="single" w:sz="4" w:space="0" w:color="auto"/>
              <w:right w:val="single" w:sz="4" w:space="0" w:color="auto"/>
            </w:tcBorders>
            <w:hideMark/>
          </w:tcPr>
          <w:p w14:paraId="1D7AAD9B" w14:textId="77777777" w:rsidR="00562CCC" w:rsidRPr="00B34385" w:rsidRDefault="00562CCC">
            <w:pPr>
              <w:pStyle w:val="NoSpacing"/>
              <w:rPr>
                <w:rFonts w:ascii="Verdana" w:hAnsi="Verdana"/>
                <w:b/>
                <w:sz w:val="20"/>
                <w:szCs w:val="20"/>
              </w:rPr>
            </w:pPr>
            <w:r w:rsidRPr="00B34385">
              <w:rPr>
                <w:rFonts w:ascii="Verdana" w:hAnsi="Verdana"/>
                <w:b/>
                <w:sz w:val="20"/>
                <w:szCs w:val="20"/>
              </w:rPr>
              <w:t>6</w:t>
            </w:r>
          </w:p>
        </w:tc>
        <w:tc>
          <w:tcPr>
            <w:tcW w:w="8945" w:type="dxa"/>
            <w:tcBorders>
              <w:top w:val="single" w:sz="4" w:space="0" w:color="auto"/>
              <w:left w:val="single" w:sz="4" w:space="0" w:color="auto"/>
              <w:bottom w:val="single" w:sz="4" w:space="0" w:color="auto"/>
              <w:right w:val="single" w:sz="4" w:space="0" w:color="auto"/>
            </w:tcBorders>
          </w:tcPr>
          <w:p w14:paraId="0662C7FD" w14:textId="77777777" w:rsidR="00562CCC" w:rsidRPr="00B34385" w:rsidRDefault="00562CCC" w:rsidP="00DD488B">
            <w:pPr>
              <w:jc w:val="both"/>
              <w:rPr>
                <w:rFonts w:ascii="Verdana" w:hAnsi="Verdana"/>
                <w:b/>
                <w:sz w:val="20"/>
                <w:szCs w:val="20"/>
              </w:rPr>
            </w:pPr>
            <w:r w:rsidRPr="00B34385">
              <w:rPr>
                <w:rFonts w:ascii="Verdana" w:hAnsi="Verdana"/>
                <w:b/>
                <w:sz w:val="20"/>
                <w:szCs w:val="20"/>
              </w:rPr>
              <w:t>Election of Officers</w:t>
            </w:r>
          </w:p>
          <w:p w14:paraId="19D828C6" w14:textId="7834F031" w:rsidR="00562CCC" w:rsidRPr="00B34385" w:rsidRDefault="00562CCC" w:rsidP="00DD488B">
            <w:pPr>
              <w:jc w:val="both"/>
              <w:rPr>
                <w:rFonts w:ascii="Verdana" w:hAnsi="Verdana"/>
                <w:sz w:val="20"/>
                <w:szCs w:val="20"/>
              </w:rPr>
            </w:pPr>
            <w:r w:rsidRPr="00B34385">
              <w:rPr>
                <w:rFonts w:ascii="Verdana" w:hAnsi="Verdana"/>
                <w:sz w:val="20"/>
                <w:szCs w:val="20"/>
              </w:rPr>
              <w:t xml:space="preserve">Miranda Brookes suggested that, as all current members of the steering group are willing to continue, the re-election would be </w:t>
            </w:r>
            <w:proofErr w:type="spellStart"/>
            <w:r w:rsidRPr="00B34385">
              <w:rPr>
                <w:rFonts w:ascii="Verdana" w:hAnsi="Verdana"/>
                <w:sz w:val="20"/>
                <w:szCs w:val="20"/>
              </w:rPr>
              <w:t>en</w:t>
            </w:r>
            <w:proofErr w:type="spellEnd"/>
            <w:r w:rsidRPr="00B34385">
              <w:rPr>
                <w:rFonts w:ascii="Verdana" w:hAnsi="Verdana"/>
                <w:sz w:val="20"/>
                <w:szCs w:val="20"/>
              </w:rPr>
              <w:t xml:space="preserve"> bloc – Rod Hudson, Judith Harrison, Claire Ayres, Susan Young, Lynn Hopkins, Cherrie Whatmuff, Caroline Walsh, Margaret Spooner, Tricia Shakespeare, Jo Atkinson and Miranda Brookes.  The re-election was proposed by Diana Barker and seconded by Margaret Gibb.</w:t>
            </w:r>
            <w:r w:rsidR="00437037">
              <w:rPr>
                <w:rFonts w:ascii="Verdana" w:hAnsi="Verdana"/>
                <w:sz w:val="20"/>
                <w:szCs w:val="20"/>
              </w:rPr>
              <w:t xml:space="preserve">  </w:t>
            </w:r>
            <w:r w:rsidRPr="00B34385">
              <w:rPr>
                <w:rFonts w:ascii="Verdana" w:hAnsi="Verdana"/>
                <w:sz w:val="20"/>
                <w:szCs w:val="20"/>
              </w:rPr>
              <w:t xml:space="preserve">Miranda added that if anyone was interested in joining the steering </w:t>
            </w:r>
            <w:r w:rsidR="00631168" w:rsidRPr="00B34385">
              <w:rPr>
                <w:rFonts w:ascii="Verdana" w:hAnsi="Verdana"/>
                <w:sz w:val="20"/>
                <w:szCs w:val="20"/>
              </w:rPr>
              <w:t>group,</w:t>
            </w:r>
            <w:r w:rsidRPr="00B34385">
              <w:rPr>
                <w:rFonts w:ascii="Verdana" w:hAnsi="Verdana"/>
                <w:sz w:val="20"/>
                <w:szCs w:val="20"/>
              </w:rPr>
              <w:t xml:space="preserve"> they would be very welcome.</w:t>
            </w:r>
          </w:p>
          <w:p w14:paraId="14A0EDB4" w14:textId="04E5193B" w:rsidR="00562CCC" w:rsidRPr="00B34385" w:rsidRDefault="00562CCC" w:rsidP="00474F7B">
            <w:pPr>
              <w:jc w:val="both"/>
              <w:rPr>
                <w:rFonts w:ascii="Verdana" w:hAnsi="Verdana"/>
                <w:sz w:val="20"/>
                <w:szCs w:val="20"/>
              </w:rPr>
            </w:pPr>
            <w:r w:rsidRPr="00B34385">
              <w:rPr>
                <w:rFonts w:ascii="Verdana" w:hAnsi="Verdana"/>
                <w:sz w:val="20"/>
                <w:szCs w:val="20"/>
              </w:rPr>
              <w:t>She talked about the new Community Mobility Scheme which will be for the two wheelchairs owned by GNS and another chair which the Pharmacy owns.</w:t>
            </w:r>
            <w:r w:rsidR="00417CEE" w:rsidRPr="00B34385">
              <w:rPr>
                <w:rFonts w:ascii="Verdana" w:hAnsi="Verdana"/>
                <w:sz w:val="20"/>
                <w:szCs w:val="20"/>
              </w:rPr>
              <w:t xml:space="preserve"> </w:t>
            </w:r>
            <w:r w:rsidRPr="00B34385">
              <w:rPr>
                <w:rFonts w:ascii="Verdana" w:hAnsi="Verdana"/>
                <w:sz w:val="20"/>
                <w:szCs w:val="20"/>
              </w:rPr>
              <w:t xml:space="preserve">  They are to be maintained for safety by us, cleaned and checked regularly by two volunteers and will be available on temporary loan.  This scheme will officially start on 1</w:t>
            </w:r>
            <w:r w:rsidRPr="00B34385">
              <w:rPr>
                <w:rFonts w:ascii="Verdana" w:hAnsi="Verdana"/>
                <w:sz w:val="20"/>
                <w:szCs w:val="20"/>
                <w:vertAlign w:val="superscript"/>
              </w:rPr>
              <w:t>st</w:t>
            </w:r>
            <w:r w:rsidRPr="00B34385">
              <w:rPr>
                <w:rFonts w:ascii="Verdana" w:hAnsi="Verdana"/>
                <w:sz w:val="20"/>
                <w:szCs w:val="20"/>
              </w:rPr>
              <w:t xml:space="preserve"> January 2020.</w:t>
            </w:r>
          </w:p>
        </w:tc>
      </w:tr>
      <w:tr w:rsidR="00562CCC" w:rsidRPr="00674F19" w14:paraId="668098AA" w14:textId="77777777" w:rsidTr="00B34385">
        <w:tc>
          <w:tcPr>
            <w:tcW w:w="548" w:type="dxa"/>
            <w:tcBorders>
              <w:top w:val="single" w:sz="4" w:space="0" w:color="auto"/>
              <w:left w:val="single" w:sz="4" w:space="0" w:color="auto"/>
              <w:bottom w:val="single" w:sz="4" w:space="0" w:color="auto"/>
              <w:right w:val="single" w:sz="4" w:space="0" w:color="auto"/>
            </w:tcBorders>
            <w:hideMark/>
          </w:tcPr>
          <w:p w14:paraId="42959D78" w14:textId="77777777" w:rsidR="00562CCC" w:rsidRPr="00B34385" w:rsidRDefault="00562CCC">
            <w:pPr>
              <w:pStyle w:val="NoSpacing"/>
              <w:rPr>
                <w:rFonts w:ascii="Verdana" w:hAnsi="Verdana"/>
                <w:b/>
                <w:sz w:val="20"/>
                <w:szCs w:val="20"/>
              </w:rPr>
            </w:pPr>
            <w:r w:rsidRPr="00B34385">
              <w:rPr>
                <w:rFonts w:ascii="Verdana" w:hAnsi="Verdana"/>
                <w:b/>
                <w:sz w:val="20"/>
                <w:szCs w:val="20"/>
              </w:rPr>
              <w:t>7</w:t>
            </w:r>
          </w:p>
        </w:tc>
        <w:tc>
          <w:tcPr>
            <w:tcW w:w="8945" w:type="dxa"/>
            <w:tcBorders>
              <w:top w:val="single" w:sz="4" w:space="0" w:color="auto"/>
              <w:left w:val="single" w:sz="4" w:space="0" w:color="auto"/>
              <w:bottom w:val="single" w:sz="4" w:space="0" w:color="auto"/>
              <w:right w:val="single" w:sz="4" w:space="0" w:color="auto"/>
            </w:tcBorders>
          </w:tcPr>
          <w:p w14:paraId="00C6EE52" w14:textId="77777777" w:rsidR="00562CCC" w:rsidRPr="00B34385" w:rsidRDefault="00562CCC">
            <w:pPr>
              <w:jc w:val="both"/>
              <w:rPr>
                <w:rFonts w:ascii="Verdana" w:hAnsi="Verdana"/>
                <w:b/>
                <w:sz w:val="20"/>
                <w:szCs w:val="20"/>
              </w:rPr>
            </w:pPr>
            <w:r w:rsidRPr="00B34385">
              <w:rPr>
                <w:rFonts w:ascii="Verdana" w:hAnsi="Verdana"/>
                <w:b/>
                <w:sz w:val="20"/>
                <w:szCs w:val="20"/>
              </w:rPr>
              <w:t>Volunteers</w:t>
            </w:r>
          </w:p>
          <w:p w14:paraId="7C85C237" w14:textId="77FD1411" w:rsidR="00562CCC" w:rsidRPr="00B34385" w:rsidRDefault="00562CCC">
            <w:pPr>
              <w:jc w:val="both"/>
              <w:rPr>
                <w:rFonts w:ascii="Verdana" w:hAnsi="Verdana"/>
                <w:sz w:val="20"/>
                <w:szCs w:val="20"/>
              </w:rPr>
            </w:pPr>
            <w:r w:rsidRPr="00B34385">
              <w:rPr>
                <w:rFonts w:ascii="Verdana" w:hAnsi="Verdana"/>
                <w:sz w:val="20"/>
                <w:szCs w:val="20"/>
              </w:rPr>
              <w:t xml:space="preserve">Jo Atkinson explained her role as Volunteer Co-ordinator. </w:t>
            </w:r>
            <w:r w:rsidR="00B34385">
              <w:rPr>
                <w:rFonts w:ascii="Verdana" w:hAnsi="Verdana"/>
                <w:sz w:val="20"/>
                <w:szCs w:val="20"/>
              </w:rPr>
              <w:t xml:space="preserve"> </w:t>
            </w:r>
            <w:r w:rsidRPr="00B34385">
              <w:rPr>
                <w:rFonts w:ascii="Verdana" w:hAnsi="Verdana"/>
                <w:sz w:val="20"/>
                <w:szCs w:val="20"/>
              </w:rPr>
              <w:t>She said she has recently started being a befriender herself and can recommend it</w:t>
            </w:r>
            <w:r w:rsidR="00B34385">
              <w:rPr>
                <w:rFonts w:ascii="Verdana" w:hAnsi="Verdana"/>
                <w:sz w:val="20"/>
                <w:szCs w:val="20"/>
              </w:rPr>
              <w:t xml:space="preserve">! </w:t>
            </w:r>
            <w:r w:rsidRPr="00B34385">
              <w:rPr>
                <w:rFonts w:ascii="Verdana" w:hAnsi="Verdana"/>
                <w:sz w:val="20"/>
                <w:szCs w:val="20"/>
              </w:rPr>
              <w:t xml:space="preserve"> </w:t>
            </w:r>
            <w:r w:rsidR="00437037">
              <w:rPr>
                <w:rFonts w:ascii="Verdana" w:hAnsi="Verdana"/>
                <w:sz w:val="20"/>
                <w:szCs w:val="20"/>
              </w:rPr>
              <w:t>The GNS is</w:t>
            </w:r>
            <w:r w:rsidRPr="00B34385">
              <w:rPr>
                <w:rFonts w:ascii="Verdana" w:hAnsi="Verdana"/>
                <w:sz w:val="20"/>
                <w:szCs w:val="20"/>
              </w:rPr>
              <w:t xml:space="preserve"> looking for new volunteers and she is pleased to chat to anyone interested.</w:t>
            </w:r>
            <w:r w:rsidR="00B34385">
              <w:rPr>
                <w:rFonts w:ascii="Verdana" w:hAnsi="Verdana"/>
                <w:sz w:val="20"/>
                <w:szCs w:val="20"/>
              </w:rPr>
              <w:t xml:space="preserve">  </w:t>
            </w:r>
            <w:r w:rsidRPr="00B34385">
              <w:rPr>
                <w:rFonts w:ascii="Verdana" w:hAnsi="Verdana"/>
                <w:sz w:val="20"/>
                <w:szCs w:val="20"/>
              </w:rPr>
              <w:t>She thanked existing volunteers.</w:t>
            </w:r>
            <w:r w:rsidR="00B34385">
              <w:rPr>
                <w:rFonts w:ascii="Verdana" w:hAnsi="Verdana"/>
                <w:sz w:val="20"/>
                <w:szCs w:val="20"/>
              </w:rPr>
              <w:t xml:space="preserve">  </w:t>
            </w:r>
            <w:r w:rsidRPr="00B34385">
              <w:rPr>
                <w:rFonts w:ascii="Verdana" w:hAnsi="Verdana"/>
                <w:sz w:val="20"/>
                <w:szCs w:val="20"/>
              </w:rPr>
              <w:t>She asked all volunteers if they would fill in the orange forms as then all details are up to date and there may be additional roles people may want to take on such as befriend</w:t>
            </w:r>
            <w:r w:rsidR="00B34385">
              <w:rPr>
                <w:rFonts w:ascii="Verdana" w:hAnsi="Verdana"/>
                <w:sz w:val="20"/>
                <w:szCs w:val="20"/>
              </w:rPr>
              <w:t>ing</w:t>
            </w:r>
            <w:r w:rsidRPr="00B34385">
              <w:rPr>
                <w:rFonts w:ascii="Verdana" w:hAnsi="Verdana"/>
                <w:sz w:val="20"/>
                <w:szCs w:val="20"/>
              </w:rPr>
              <w:t xml:space="preserve"> and driv</w:t>
            </w:r>
            <w:r w:rsidR="00B34385">
              <w:rPr>
                <w:rFonts w:ascii="Verdana" w:hAnsi="Verdana"/>
                <w:sz w:val="20"/>
                <w:szCs w:val="20"/>
              </w:rPr>
              <w:t>ing</w:t>
            </w:r>
            <w:r w:rsidRPr="00B34385">
              <w:rPr>
                <w:rFonts w:ascii="Verdana" w:hAnsi="Verdana"/>
                <w:sz w:val="20"/>
                <w:szCs w:val="20"/>
              </w:rPr>
              <w:t xml:space="preserve">.  </w:t>
            </w:r>
            <w:r w:rsidR="00B34385">
              <w:rPr>
                <w:rFonts w:ascii="Verdana" w:hAnsi="Verdana"/>
                <w:sz w:val="20"/>
                <w:szCs w:val="20"/>
              </w:rPr>
              <w:t>All f</w:t>
            </w:r>
            <w:r w:rsidRPr="00B34385">
              <w:rPr>
                <w:rFonts w:ascii="Verdana" w:hAnsi="Verdana"/>
                <w:sz w:val="20"/>
                <w:szCs w:val="20"/>
              </w:rPr>
              <w:t>eedback is gratefully received.</w:t>
            </w:r>
          </w:p>
          <w:p w14:paraId="5C081734" w14:textId="1DF10910" w:rsidR="00562CCC" w:rsidRPr="00B34385" w:rsidRDefault="00562CCC" w:rsidP="00B34385">
            <w:pPr>
              <w:jc w:val="both"/>
              <w:rPr>
                <w:rFonts w:ascii="Verdana" w:hAnsi="Verdana"/>
                <w:sz w:val="20"/>
                <w:szCs w:val="20"/>
              </w:rPr>
            </w:pPr>
            <w:r w:rsidRPr="00B34385">
              <w:rPr>
                <w:rFonts w:ascii="Verdana" w:hAnsi="Verdana"/>
                <w:sz w:val="20"/>
                <w:szCs w:val="20"/>
              </w:rPr>
              <w:t xml:space="preserve">She also </w:t>
            </w:r>
            <w:r w:rsidR="00B34385">
              <w:rPr>
                <w:rFonts w:ascii="Verdana" w:hAnsi="Verdana"/>
                <w:sz w:val="20"/>
                <w:szCs w:val="20"/>
              </w:rPr>
              <w:t>informed the meeting that</w:t>
            </w:r>
            <w:r w:rsidRPr="00B34385">
              <w:rPr>
                <w:rFonts w:ascii="Verdana" w:hAnsi="Verdana"/>
                <w:sz w:val="20"/>
                <w:szCs w:val="20"/>
              </w:rPr>
              <w:t xml:space="preserve"> there is no personal accident cover for volunteers.</w:t>
            </w:r>
          </w:p>
        </w:tc>
      </w:tr>
      <w:tr w:rsidR="00562CCC" w:rsidRPr="00674F19" w14:paraId="69567909" w14:textId="77777777" w:rsidTr="00B34385">
        <w:tc>
          <w:tcPr>
            <w:tcW w:w="548" w:type="dxa"/>
            <w:tcBorders>
              <w:top w:val="single" w:sz="4" w:space="0" w:color="auto"/>
              <w:left w:val="single" w:sz="4" w:space="0" w:color="auto"/>
              <w:bottom w:val="single" w:sz="4" w:space="0" w:color="auto"/>
              <w:right w:val="single" w:sz="4" w:space="0" w:color="auto"/>
            </w:tcBorders>
            <w:hideMark/>
          </w:tcPr>
          <w:p w14:paraId="6E6D9A0E" w14:textId="77777777" w:rsidR="00562CCC" w:rsidRPr="00B34385" w:rsidRDefault="00562CCC">
            <w:pPr>
              <w:pStyle w:val="NoSpacing"/>
              <w:rPr>
                <w:rFonts w:ascii="Verdana" w:hAnsi="Verdana"/>
                <w:b/>
                <w:sz w:val="20"/>
                <w:szCs w:val="20"/>
              </w:rPr>
            </w:pPr>
            <w:r w:rsidRPr="00B34385">
              <w:rPr>
                <w:rFonts w:ascii="Verdana" w:hAnsi="Verdana"/>
                <w:b/>
                <w:sz w:val="20"/>
                <w:szCs w:val="20"/>
              </w:rPr>
              <w:t>8</w:t>
            </w:r>
          </w:p>
        </w:tc>
        <w:tc>
          <w:tcPr>
            <w:tcW w:w="8945" w:type="dxa"/>
            <w:tcBorders>
              <w:top w:val="single" w:sz="4" w:space="0" w:color="auto"/>
              <w:left w:val="single" w:sz="4" w:space="0" w:color="auto"/>
              <w:bottom w:val="single" w:sz="4" w:space="0" w:color="auto"/>
              <w:right w:val="single" w:sz="4" w:space="0" w:color="auto"/>
            </w:tcBorders>
          </w:tcPr>
          <w:p w14:paraId="7DBC054A" w14:textId="77777777" w:rsidR="00562CCC" w:rsidRPr="00B34385" w:rsidRDefault="00562CCC" w:rsidP="00E456F6">
            <w:pPr>
              <w:jc w:val="both"/>
              <w:rPr>
                <w:rFonts w:ascii="Verdana" w:hAnsi="Verdana"/>
                <w:b/>
                <w:sz w:val="20"/>
                <w:szCs w:val="20"/>
              </w:rPr>
            </w:pPr>
            <w:r w:rsidRPr="00B34385">
              <w:rPr>
                <w:rFonts w:ascii="Verdana" w:hAnsi="Verdana"/>
                <w:b/>
                <w:sz w:val="20"/>
                <w:szCs w:val="20"/>
              </w:rPr>
              <w:t>Forthcoming Events</w:t>
            </w:r>
          </w:p>
          <w:p w14:paraId="4B06D4AB" w14:textId="0DC0AFEB" w:rsidR="00562CCC" w:rsidRPr="00B34385" w:rsidRDefault="00562CCC" w:rsidP="00E456F6">
            <w:pPr>
              <w:jc w:val="both"/>
              <w:rPr>
                <w:rFonts w:ascii="Verdana" w:hAnsi="Verdana"/>
                <w:sz w:val="20"/>
                <w:szCs w:val="20"/>
              </w:rPr>
            </w:pPr>
            <w:r w:rsidRPr="00B34385">
              <w:rPr>
                <w:rFonts w:ascii="Verdana" w:hAnsi="Verdana"/>
                <w:sz w:val="20"/>
                <w:szCs w:val="20"/>
              </w:rPr>
              <w:t>Tricia Shakespeare talked about</w:t>
            </w:r>
            <w:r w:rsidR="00437037">
              <w:rPr>
                <w:rFonts w:ascii="Verdana" w:hAnsi="Verdana"/>
                <w:sz w:val="20"/>
                <w:szCs w:val="20"/>
              </w:rPr>
              <w:t xml:space="preserve"> the M</w:t>
            </w:r>
            <w:r w:rsidRPr="00B34385">
              <w:rPr>
                <w:rFonts w:ascii="Verdana" w:hAnsi="Verdana"/>
                <w:sz w:val="20"/>
                <w:szCs w:val="20"/>
              </w:rPr>
              <w:t xml:space="preserve">oving </w:t>
            </w:r>
            <w:r w:rsidR="00B34385">
              <w:rPr>
                <w:rFonts w:ascii="Verdana" w:hAnsi="Verdana"/>
                <w:sz w:val="20"/>
                <w:szCs w:val="20"/>
              </w:rPr>
              <w:t>and</w:t>
            </w:r>
            <w:r w:rsidRPr="00B34385">
              <w:rPr>
                <w:rFonts w:ascii="Verdana" w:hAnsi="Verdana"/>
                <w:sz w:val="20"/>
                <w:szCs w:val="20"/>
              </w:rPr>
              <w:t xml:space="preserve"> Handling Course on 22nd October, afternoon and evening session. </w:t>
            </w:r>
            <w:r w:rsidR="00B34385">
              <w:rPr>
                <w:rFonts w:ascii="Verdana" w:hAnsi="Verdana"/>
                <w:sz w:val="20"/>
                <w:szCs w:val="20"/>
              </w:rPr>
              <w:t xml:space="preserve"> </w:t>
            </w:r>
            <w:r w:rsidRPr="00B34385">
              <w:rPr>
                <w:rFonts w:ascii="Verdana" w:hAnsi="Verdana"/>
                <w:sz w:val="20"/>
                <w:szCs w:val="20"/>
              </w:rPr>
              <w:t>People were encouraged to sign up on the forms which were present.</w:t>
            </w:r>
          </w:p>
          <w:p w14:paraId="60197D95" w14:textId="67569BA4" w:rsidR="00562CCC" w:rsidRPr="00B34385" w:rsidRDefault="00437037" w:rsidP="00E456F6">
            <w:pPr>
              <w:jc w:val="both"/>
              <w:rPr>
                <w:rFonts w:ascii="Verdana" w:hAnsi="Verdana"/>
                <w:sz w:val="20"/>
                <w:szCs w:val="20"/>
              </w:rPr>
            </w:pPr>
            <w:r>
              <w:rPr>
                <w:rFonts w:ascii="Verdana" w:hAnsi="Verdana"/>
                <w:sz w:val="20"/>
                <w:szCs w:val="20"/>
              </w:rPr>
              <w:t>She confirmed the l</w:t>
            </w:r>
            <w:r w:rsidR="00562CCC" w:rsidRPr="00B34385">
              <w:rPr>
                <w:rFonts w:ascii="Verdana" w:hAnsi="Verdana"/>
                <w:sz w:val="20"/>
                <w:szCs w:val="20"/>
              </w:rPr>
              <w:t xml:space="preserve">aunch of </w:t>
            </w:r>
            <w:r>
              <w:rPr>
                <w:rFonts w:ascii="Verdana" w:hAnsi="Verdana"/>
                <w:sz w:val="20"/>
                <w:szCs w:val="20"/>
              </w:rPr>
              <w:t xml:space="preserve">the Community </w:t>
            </w:r>
            <w:r w:rsidR="00562CCC" w:rsidRPr="00B34385">
              <w:rPr>
                <w:rFonts w:ascii="Verdana" w:hAnsi="Verdana"/>
                <w:sz w:val="20"/>
                <w:szCs w:val="20"/>
              </w:rPr>
              <w:t>Mobility Scheme on 1st Jan</w:t>
            </w:r>
            <w:r w:rsidR="00B34385">
              <w:rPr>
                <w:rFonts w:ascii="Verdana" w:hAnsi="Verdana"/>
                <w:sz w:val="20"/>
                <w:szCs w:val="20"/>
              </w:rPr>
              <w:t>uary</w:t>
            </w:r>
            <w:r w:rsidR="00562CCC" w:rsidRPr="00B34385">
              <w:rPr>
                <w:rFonts w:ascii="Verdana" w:hAnsi="Verdana"/>
                <w:sz w:val="20"/>
                <w:szCs w:val="20"/>
              </w:rPr>
              <w:t xml:space="preserve"> 2020</w:t>
            </w:r>
            <w:r w:rsidR="00C32C62">
              <w:rPr>
                <w:rFonts w:ascii="Verdana" w:hAnsi="Verdana"/>
                <w:sz w:val="20"/>
                <w:szCs w:val="20"/>
              </w:rPr>
              <w:t>.</w:t>
            </w:r>
          </w:p>
          <w:p w14:paraId="4CF3B8AF" w14:textId="2374E786" w:rsidR="00562CCC" w:rsidRPr="00B34385" w:rsidRDefault="00C32C62" w:rsidP="00E456F6">
            <w:pPr>
              <w:jc w:val="both"/>
              <w:rPr>
                <w:rFonts w:ascii="Verdana" w:hAnsi="Verdana"/>
                <w:sz w:val="20"/>
                <w:szCs w:val="20"/>
              </w:rPr>
            </w:pPr>
            <w:r>
              <w:rPr>
                <w:rFonts w:ascii="Verdana" w:hAnsi="Verdana"/>
                <w:sz w:val="20"/>
                <w:szCs w:val="20"/>
              </w:rPr>
              <w:lastRenderedPageBreak/>
              <w:t>Tricia</w:t>
            </w:r>
            <w:r w:rsidR="00562CCC" w:rsidRPr="00B34385">
              <w:rPr>
                <w:rFonts w:ascii="Verdana" w:hAnsi="Verdana"/>
                <w:sz w:val="20"/>
                <w:szCs w:val="20"/>
              </w:rPr>
              <w:t xml:space="preserve"> </w:t>
            </w:r>
            <w:r>
              <w:rPr>
                <w:rFonts w:ascii="Verdana" w:hAnsi="Verdana"/>
                <w:sz w:val="20"/>
                <w:szCs w:val="20"/>
              </w:rPr>
              <w:t>mentioned the</w:t>
            </w:r>
            <w:r w:rsidR="00562CCC" w:rsidRPr="00B34385">
              <w:rPr>
                <w:rFonts w:ascii="Verdana" w:hAnsi="Verdana"/>
                <w:sz w:val="20"/>
                <w:szCs w:val="20"/>
              </w:rPr>
              <w:t xml:space="preserve"> </w:t>
            </w:r>
            <w:r>
              <w:rPr>
                <w:rFonts w:ascii="Verdana" w:hAnsi="Verdana"/>
                <w:sz w:val="20"/>
                <w:szCs w:val="20"/>
              </w:rPr>
              <w:t>c</w:t>
            </w:r>
            <w:r w:rsidR="00562CCC" w:rsidRPr="00B34385">
              <w:rPr>
                <w:rFonts w:ascii="Verdana" w:hAnsi="Verdana"/>
                <w:sz w:val="20"/>
                <w:szCs w:val="20"/>
              </w:rPr>
              <w:t>harities Enrich</w:t>
            </w:r>
            <w:r>
              <w:rPr>
                <w:rFonts w:ascii="Verdana" w:hAnsi="Verdana"/>
                <w:sz w:val="20"/>
                <w:szCs w:val="20"/>
              </w:rPr>
              <w:t>, Age UK</w:t>
            </w:r>
            <w:r w:rsidR="00562CCC" w:rsidRPr="00B34385">
              <w:rPr>
                <w:rFonts w:ascii="Verdana" w:hAnsi="Verdana"/>
                <w:sz w:val="20"/>
                <w:szCs w:val="20"/>
              </w:rPr>
              <w:t xml:space="preserve"> and </w:t>
            </w:r>
            <w:r w:rsidR="00631168" w:rsidRPr="00B34385">
              <w:rPr>
                <w:rFonts w:ascii="Verdana" w:hAnsi="Verdana"/>
                <w:sz w:val="20"/>
                <w:szCs w:val="20"/>
              </w:rPr>
              <w:t>Alzheimer’s</w:t>
            </w:r>
            <w:r w:rsidR="00562CCC" w:rsidRPr="00B34385">
              <w:rPr>
                <w:rFonts w:ascii="Verdana" w:hAnsi="Verdana"/>
                <w:sz w:val="20"/>
                <w:szCs w:val="20"/>
              </w:rPr>
              <w:t xml:space="preserve"> </w:t>
            </w:r>
            <w:r>
              <w:rPr>
                <w:rFonts w:ascii="Verdana" w:hAnsi="Verdana"/>
                <w:sz w:val="20"/>
                <w:szCs w:val="20"/>
              </w:rPr>
              <w:t xml:space="preserve">UK </w:t>
            </w:r>
            <w:r w:rsidR="00562CCC" w:rsidRPr="00B34385">
              <w:rPr>
                <w:rFonts w:ascii="Verdana" w:hAnsi="Verdana"/>
                <w:sz w:val="20"/>
                <w:szCs w:val="20"/>
              </w:rPr>
              <w:t>and that there was more information set out on the tables.</w:t>
            </w:r>
          </w:p>
          <w:p w14:paraId="3D00FF92" w14:textId="4FF66A91" w:rsidR="00562CCC" w:rsidRPr="00B34385" w:rsidRDefault="00562CCC" w:rsidP="00E456F6">
            <w:pPr>
              <w:jc w:val="both"/>
              <w:rPr>
                <w:rFonts w:ascii="Verdana" w:hAnsi="Verdana"/>
                <w:sz w:val="20"/>
                <w:szCs w:val="20"/>
              </w:rPr>
            </w:pPr>
            <w:r w:rsidRPr="00B34385">
              <w:rPr>
                <w:rFonts w:ascii="Verdana" w:hAnsi="Verdana"/>
                <w:sz w:val="20"/>
                <w:szCs w:val="20"/>
              </w:rPr>
              <w:t xml:space="preserve">Judith Harrison </w:t>
            </w:r>
            <w:r w:rsidR="00C32C62">
              <w:rPr>
                <w:rFonts w:ascii="Verdana" w:hAnsi="Verdana"/>
                <w:sz w:val="20"/>
                <w:szCs w:val="20"/>
              </w:rPr>
              <w:t xml:space="preserve">said that the WWE GNS is </w:t>
            </w:r>
            <w:r w:rsidRPr="00B34385">
              <w:rPr>
                <w:rFonts w:ascii="Verdana" w:hAnsi="Verdana"/>
                <w:sz w:val="20"/>
                <w:szCs w:val="20"/>
              </w:rPr>
              <w:t xml:space="preserve">shortlisted again for the RCC Awards and said that even if we do not win </w:t>
            </w:r>
            <w:r w:rsidR="00C32C62">
              <w:rPr>
                <w:rFonts w:ascii="Verdana" w:hAnsi="Verdana"/>
                <w:sz w:val="20"/>
                <w:szCs w:val="20"/>
              </w:rPr>
              <w:t>this time</w:t>
            </w:r>
            <w:r w:rsidRPr="00B34385">
              <w:rPr>
                <w:rFonts w:ascii="Verdana" w:hAnsi="Verdana"/>
                <w:sz w:val="20"/>
                <w:szCs w:val="20"/>
              </w:rPr>
              <w:t>, she will keep putting us forward until we do win!</w:t>
            </w:r>
          </w:p>
          <w:p w14:paraId="6A595064" w14:textId="5EB6EA8C" w:rsidR="00562CCC" w:rsidRPr="00B34385" w:rsidRDefault="00562CCC" w:rsidP="00E456F6">
            <w:pPr>
              <w:jc w:val="both"/>
              <w:rPr>
                <w:rFonts w:ascii="Verdana" w:hAnsi="Verdana"/>
                <w:sz w:val="20"/>
                <w:szCs w:val="20"/>
              </w:rPr>
            </w:pPr>
            <w:r w:rsidRPr="00B34385">
              <w:rPr>
                <w:rFonts w:ascii="Verdana" w:hAnsi="Verdana"/>
                <w:sz w:val="20"/>
                <w:szCs w:val="20"/>
              </w:rPr>
              <w:t xml:space="preserve">She also talked about the Big Lunch, which Ann Irving had originally </w:t>
            </w:r>
            <w:r w:rsidR="00C32C62">
              <w:rPr>
                <w:rFonts w:ascii="Verdana" w:hAnsi="Verdana"/>
                <w:sz w:val="20"/>
                <w:szCs w:val="20"/>
              </w:rPr>
              <w:t>suggested</w:t>
            </w:r>
            <w:r w:rsidRPr="00B34385">
              <w:rPr>
                <w:rFonts w:ascii="Verdana" w:hAnsi="Verdana"/>
                <w:sz w:val="20"/>
                <w:szCs w:val="20"/>
              </w:rPr>
              <w:t xml:space="preserve">. </w:t>
            </w:r>
            <w:r w:rsidR="00C32C62">
              <w:rPr>
                <w:rFonts w:ascii="Verdana" w:hAnsi="Verdana"/>
                <w:sz w:val="20"/>
                <w:szCs w:val="20"/>
              </w:rPr>
              <w:t xml:space="preserve"> </w:t>
            </w:r>
            <w:r w:rsidRPr="00B34385">
              <w:rPr>
                <w:rFonts w:ascii="Verdana" w:hAnsi="Verdana"/>
                <w:sz w:val="20"/>
                <w:szCs w:val="20"/>
              </w:rPr>
              <w:t>It was started by the Eden Project and is celebrated on 1st weekend in June – this would not suit us as it is the date for Open Gardens.</w:t>
            </w:r>
            <w:r w:rsidR="00C32C62">
              <w:rPr>
                <w:rFonts w:ascii="Verdana" w:hAnsi="Verdana"/>
                <w:sz w:val="20"/>
                <w:szCs w:val="20"/>
              </w:rPr>
              <w:t xml:space="preserve"> </w:t>
            </w:r>
            <w:r w:rsidRPr="00B34385">
              <w:rPr>
                <w:rFonts w:ascii="Verdana" w:hAnsi="Verdana"/>
                <w:sz w:val="20"/>
                <w:szCs w:val="20"/>
              </w:rPr>
              <w:t xml:space="preserve"> However, we could as a village choose a date – then it could be a Village Hall lunch in café style, street parties or even afternoon tea. </w:t>
            </w:r>
            <w:r w:rsidR="00C32C62">
              <w:rPr>
                <w:rFonts w:ascii="Verdana" w:hAnsi="Verdana"/>
                <w:sz w:val="20"/>
                <w:szCs w:val="20"/>
              </w:rPr>
              <w:t xml:space="preserve"> </w:t>
            </w:r>
            <w:r w:rsidRPr="00B34385">
              <w:rPr>
                <w:rFonts w:ascii="Verdana" w:hAnsi="Verdana"/>
                <w:sz w:val="20"/>
                <w:szCs w:val="20"/>
              </w:rPr>
              <w:t>The plan is that GNS would like to support this in 2020</w:t>
            </w:r>
            <w:r w:rsidR="00437037">
              <w:rPr>
                <w:rFonts w:ascii="Verdana" w:hAnsi="Verdana"/>
                <w:sz w:val="20"/>
                <w:szCs w:val="20"/>
              </w:rPr>
              <w:t xml:space="preserve"> and is open to suggestions about what would be the best format.</w:t>
            </w:r>
          </w:p>
          <w:p w14:paraId="36AAEB37" w14:textId="1E4B38CB" w:rsidR="00562CCC" w:rsidRPr="00B34385" w:rsidRDefault="00562CCC" w:rsidP="00E456F6">
            <w:pPr>
              <w:jc w:val="both"/>
              <w:rPr>
                <w:rFonts w:ascii="Verdana" w:hAnsi="Verdana"/>
                <w:sz w:val="20"/>
                <w:szCs w:val="20"/>
              </w:rPr>
            </w:pPr>
            <w:r w:rsidRPr="00B34385">
              <w:rPr>
                <w:rFonts w:ascii="Verdana" w:hAnsi="Verdana"/>
                <w:sz w:val="20"/>
                <w:szCs w:val="20"/>
              </w:rPr>
              <w:t xml:space="preserve">Ann Irving mentioned the </w:t>
            </w:r>
            <w:r w:rsidR="00C32C62">
              <w:rPr>
                <w:rFonts w:ascii="Verdana" w:hAnsi="Verdana"/>
                <w:sz w:val="20"/>
                <w:szCs w:val="20"/>
              </w:rPr>
              <w:t>b</w:t>
            </w:r>
            <w:r w:rsidRPr="00B34385">
              <w:rPr>
                <w:rFonts w:ascii="Verdana" w:hAnsi="Verdana"/>
                <w:sz w:val="20"/>
                <w:szCs w:val="20"/>
              </w:rPr>
              <w:t>ig VE day celebrations and that the May Day Challenge has moved to the end of May.</w:t>
            </w:r>
          </w:p>
        </w:tc>
      </w:tr>
      <w:tr w:rsidR="00562CCC" w:rsidRPr="00674F19" w14:paraId="5924AEBD" w14:textId="77777777" w:rsidTr="00B34385">
        <w:tc>
          <w:tcPr>
            <w:tcW w:w="548" w:type="dxa"/>
            <w:tcBorders>
              <w:top w:val="single" w:sz="4" w:space="0" w:color="auto"/>
              <w:left w:val="single" w:sz="4" w:space="0" w:color="auto"/>
              <w:bottom w:val="single" w:sz="4" w:space="0" w:color="auto"/>
              <w:right w:val="single" w:sz="4" w:space="0" w:color="auto"/>
            </w:tcBorders>
            <w:hideMark/>
          </w:tcPr>
          <w:p w14:paraId="356E379F" w14:textId="77777777" w:rsidR="00562CCC" w:rsidRPr="00B34385" w:rsidRDefault="00562CCC">
            <w:pPr>
              <w:pStyle w:val="NoSpacing"/>
              <w:rPr>
                <w:rFonts w:ascii="Verdana" w:hAnsi="Verdana"/>
                <w:b/>
                <w:sz w:val="20"/>
                <w:szCs w:val="20"/>
              </w:rPr>
            </w:pPr>
            <w:r w:rsidRPr="00B34385">
              <w:rPr>
                <w:rFonts w:ascii="Verdana" w:hAnsi="Verdana"/>
                <w:b/>
                <w:sz w:val="20"/>
                <w:szCs w:val="20"/>
              </w:rPr>
              <w:lastRenderedPageBreak/>
              <w:t>9</w:t>
            </w:r>
          </w:p>
        </w:tc>
        <w:tc>
          <w:tcPr>
            <w:tcW w:w="8945" w:type="dxa"/>
            <w:tcBorders>
              <w:top w:val="single" w:sz="4" w:space="0" w:color="auto"/>
              <w:left w:val="single" w:sz="4" w:space="0" w:color="auto"/>
              <w:bottom w:val="single" w:sz="4" w:space="0" w:color="auto"/>
              <w:right w:val="single" w:sz="4" w:space="0" w:color="auto"/>
            </w:tcBorders>
          </w:tcPr>
          <w:p w14:paraId="60589112" w14:textId="1EC98206" w:rsidR="00562CCC" w:rsidRPr="00B34385" w:rsidRDefault="00562CCC">
            <w:pPr>
              <w:jc w:val="both"/>
              <w:rPr>
                <w:rFonts w:ascii="Verdana" w:hAnsi="Verdana"/>
                <w:sz w:val="20"/>
                <w:szCs w:val="20"/>
              </w:rPr>
            </w:pPr>
            <w:r w:rsidRPr="00B34385">
              <w:rPr>
                <w:rFonts w:ascii="Verdana" w:hAnsi="Verdana"/>
                <w:b/>
                <w:sz w:val="20"/>
                <w:szCs w:val="20"/>
              </w:rPr>
              <w:t xml:space="preserve">Question </w:t>
            </w:r>
            <w:r w:rsidR="00C32C62">
              <w:rPr>
                <w:rFonts w:ascii="Verdana" w:hAnsi="Verdana"/>
                <w:b/>
                <w:sz w:val="20"/>
                <w:szCs w:val="20"/>
              </w:rPr>
              <w:t>and</w:t>
            </w:r>
            <w:r w:rsidRPr="00B34385">
              <w:rPr>
                <w:rFonts w:ascii="Verdana" w:hAnsi="Verdana"/>
                <w:b/>
                <w:sz w:val="20"/>
                <w:szCs w:val="20"/>
              </w:rPr>
              <w:t xml:space="preserve"> Answer Session</w:t>
            </w:r>
          </w:p>
          <w:p w14:paraId="7A72BE1E" w14:textId="74FCE084" w:rsidR="00562CCC" w:rsidRPr="00B34385" w:rsidRDefault="00562CCC" w:rsidP="00521D79">
            <w:pPr>
              <w:jc w:val="both"/>
              <w:rPr>
                <w:rFonts w:ascii="Verdana" w:hAnsi="Verdana"/>
                <w:sz w:val="20"/>
                <w:szCs w:val="20"/>
              </w:rPr>
            </w:pPr>
            <w:r w:rsidRPr="00B34385">
              <w:rPr>
                <w:rFonts w:ascii="Verdana" w:hAnsi="Verdana"/>
                <w:sz w:val="20"/>
                <w:szCs w:val="20"/>
              </w:rPr>
              <w:t xml:space="preserve">Tricia Shakespeare </w:t>
            </w:r>
            <w:r w:rsidR="00A3459F">
              <w:rPr>
                <w:rFonts w:ascii="Verdana" w:hAnsi="Verdana"/>
                <w:sz w:val="20"/>
                <w:szCs w:val="20"/>
              </w:rPr>
              <w:t>reported on the</w:t>
            </w:r>
            <w:r w:rsidRPr="00B34385">
              <w:rPr>
                <w:rFonts w:ascii="Verdana" w:hAnsi="Verdana"/>
                <w:sz w:val="20"/>
                <w:szCs w:val="20"/>
              </w:rPr>
              <w:t xml:space="preserve"> questionnaire </w:t>
            </w:r>
            <w:r w:rsidR="00A3459F">
              <w:rPr>
                <w:rFonts w:ascii="Verdana" w:hAnsi="Verdana"/>
                <w:sz w:val="20"/>
                <w:szCs w:val="20"/>
              </w:rPr>
              <w:t xml:space="preserve">she had sent </w:t>
            </w:r>
            <w:r w:rsidRPr="00B34385">
              <w:rPr>
                <w:rFonts w:ascii="Verdana" w:hAnsi="Verdana"/>
                <w:sz w:val="20"/>
                <w:szCs w:val="20"/>
              </w:rPr>
              <w:t>to 22</w:t>
            </w:r>
            <w:r w:rsidR="00CB009E">
              <w:rPr>
                <w:rFonts w:ascii="Verdana" w:hAnsi="Verdana"/>
                <w:sz w:val="20"/>
                <w:szCs w:val="20"/>
              </w:rPr>
              <w:t xml:space="preserve"> </w:t>
            </w:r>
            <w:r w:rsidRPr="00B34385">
              <w:rPr>
                <w:rFonts w:ascii="Verdana" w:hAnsi="Verdana"/>
                <w:sz w:val="20"/>
                <w:szCs w:val="20"/>
              </w:rPr>
              <w:t>drivers</w:t>
            </w:r>
            <w:r w:rsidR="00437037">
              <w:rPr>
                <w:rFonts w:ascii="Verdana" w:hAnsi="Verdana"/>
                <w:sz w:val="20"/>
                <w:szCs w:val="20"/>
              </w:rPr>
              <w:t>.  She thanked the 13 who had replied.</w:t>
            </w:r>
            <w:r w:rsidR="00CB009E">
              <w:rPr>
                <w:rFonts w:ascii="Verdana" w:hAnsi="Verdana"/>
                <w:sz w:val="20"/>
                <w:szCs w:val="20"/>
              </w:rPr>
              <w:t xml:space="preserve"> </w:t>
            </w:r>
            <w:r w:rsidRPr="00B34385">
              <w:rPr>
                <w:rFonts w:ascii="Verdana" w:hAnsi="Verdana"/>
                <w:sz w:val="20"/>
                <w:szCs w:val="20"/>
              </w:rPr>
              <w:t xml:space="preserve"> </w:t>
            </w:r>
            <w:r w:rsidR="00CB009E">
              <w:rPr>
                <w:rFonts w:ascii="Verdana" w:hAnsi="Verdana"/>
                <w:sz w:val="20"/>
                <w:szCs w:val="20"/>
              </w:rPr>
              <w:t>Most</w:t>
            </w:r>
            <w:r w:rsidRPr="00B34385">
              <w:rPr>
                <w:rFonts w:ascii="Verdana" w:hAnsi="Verdana"/>
                <w:sz w:val="20"/>
                <w:szCs w:val="20"/>
              </w:rPr>
              <w:t xml:space="preserve"> drivers </w:t>
            </w:r>
            <w:r w:rsidR="00CB009E">
              <w:rPr>
                <w:rFonts w:ascii="Verdana" w:hAnsi="Verdana"/>
                <w:sz w:val="20"/>
                <w:szCs w:val="20"/>
              </w:rPr>
              <w:t xml:space="preserve">agreed that the current </w:t>
            </w:r>
            <w:r w:rsidRPr="00B34385">
              <w:rPr>
                <w:rFonts w:ascii="Verdana" w:hAnsi="Verdana"/>
                <w:sz w:val="20"/>
                <w:szCs w:val="20"/>
              </w:rPr>
              <w:t xml:space="preserve">charge </w:t>
            </w:r>
            <w:r w:rsidR="00CB009E">
              <w:rPr>
                <w:rFonts w:ascii="Verdana" w:hAnsi="Verdana"/>
                <w:sz w:val="20"/>
                <w:szCs w:val="20"/>
              </w:rPr>
              <w:t xml:space="preserve">of </w:t>
            </w:r>
            <w:r w:rsidRPr="00B34385">
              <w:rPr>
                <w:rFonts w:ascii="Verdana" w:hAnsi="Verdana"/>
                <w:sz w:val="20"/>
                <w:szCs w:val="20"/>
              </w:rPr>
              <w:t xml:space="preserve">50p per mile, </w:t>
            </w:r>
            <w:r w:rsidR="00CB009E">
              <w:rPr>
                <w:rFonts w:ascii="Verdana" w:hAnsi="Verdana"/>
                <w:sz w:val="20"/>
                <w:szCs w:val="20"/>
              </w:rPr>
              <w:t xml:space="preserve">with </w:t>
            </w:r>
            <w:r w:rsidRPr="00B34385">
              <w:rPr>
                <w:rFonts w:ascii="Verdana" w:hAnsi="Verdana"/>
                <w:sz w:val="20"/>
                <w:szCs w:val="20"/>
              </w:rPr>
              <w:t xml:space="preserve">45p </w:t>
            </w:r>
            <w:r w:rsidR="00CB009E">
              <w:rPr>
                <w:rFonts w:ascii="Verdana" w:hAnsi="Verdana"/>
                <w:sz w:val="20"/>
                <w:szCs w:val="20"/>
              </w:rPr>
              <w:t>for the</w:t>
            </w:r>
            <w:r w:rsidRPr="00B34385">
              <w:rPr>
                <w:rFonts w:ascii="Verdana" w:hAnsi="Verdana"/>
                <w:sz w:val="20"/>
                <w:szCs w:val="20"/>
              </w:rPr>
              <w:t xml:space="preserve"> driver</w:t>
            </w:r>
            <w:r w:rsidR="00CB009E">
              <w:rPr>
                <w:rFonts w:ascii="Verdana" w:hAnsi="Verdana"/>
                <w:sz w:val="20"/>
                <w:szCs w:val="20"/>
              </w:rPr>
              <w:t xml:space="preserve">, </w:t>
            </w:r>
            <w:r w:rsidRPr="00B34385">
              <w:rPr>
                <w:rFonts w:ascii="Verdana" w:hAnsi="Verdana"/>
                <w:sz w:val="20"/>
                <w:szCs w:val="20"/>
              </w:rPr>
              <w:t>was about right</w:t>
            </w:r>
            <w:r w:rsidR="00CB009E">
              <w:rPr>
                <w:rFonts w:ascii="Verdana" w:hAnsi="Verdana"/>
                <w:sz w:val="20"/>
                <w:szCs w:val="20"/>
              </w:rPr>
              <w:t xml:space="preserve">.  It is in line with HMRC guidelines. </w:t>
            </w:r>
            <w:r w:rsidRPr="00B34385">
              <w:rPr>
                <w:rFonts w:ascii="Verdana" w:hAnsi="Verdana"/>
                <w:sz w:val="20"/>
                <w:szCs w:val="20"/>
              </w:rPr>
              <w:t xml:space="preserve"> </w:t>
            </w:r>
            <w:r w:rsidR="00A3459F">
              <w:rPr>
                <w:rFonts w:ascii="Verdana" w:hAnsi="Verdana"/>
                <w:sz w:val="20"/>
                <w:szCs w:val="20"/>
              </w:rPr>
              <w:t>If a</w:t>
            </w:r>
            <w:r w:rsidR="00631168">
              <w:rPr>
                <w:rFonts w:ascii="Verdana" w:hAnsi="Verdana"/>
                <w:sz w:val="20"/>
                <w:szCs w:val="20"/>
              </w:rPr>
              <w:t>n</w:t>
            </w:r>
            <w:r w:rsidR="00A3459F">
              <w:rPr>
                <w:rFonts w:ascii="Verdana" w:hAnsi="Verdana"/>
                <w:sz w:val="20"/>
                <w:szCs w:val="20"/>
              </w:rPr>
              <w:t xml:space="preserve"> insurance company has a lower limit </w:t>
            </w:r>
            <w:r w:rsidR="00437037">
              <w:rPr>
                <w:rFonts w:ascii="Verdana" w:hAnsi="Verdana"/>
                <w:sz w:val="20"/>
                <w:szCs w:val="20"/>
              </w:rPr>
              <w:t>than</w:t>
            </w:r>
            <w:r w:rsidR="00A3459F">
              <w:rPr>
                <w:rFonts w:ascii="Verdana" w:hAnsi="Verdana"/>
                <w:sz w:val="20"/>
                <w:szCs w:val="20"/>
              </w:rPr>
              <w:t xml:space="preserve"> 45p then Tricia suggested the volunteer accept that and treat the difference as a donation to the GNS.</w:t>
            </w:r>
          </w:p>
          <w:p w14:paraId="1EF476F1" w14:textId="77777777" w:rsidR="00562CCC" w:rsidRPr="00B34385" w:rsidRDefault="00562CCC" w:rsidP="00521D79">
            <w:pPr>
              <w:jc w:val="both"/>
              <w:rPr>
                <w:rFonts w:ascii="Verdana" w:hAnsi="Verdana"/>
                <w:sz w:val="20"/>
                <w:szCs w:val="20"/>
              </w:rPr>
            </w:pPr>
          </w:p>
          <w:p w14:paraId="099C0E98" w14:textId="66504B71" w:rsidR="00562CCC" w:rsidRDefault="00A3459F" w:rsidP="00521D79">
            <w:pPr>
              <w:jc w:val="both"/>
              <w:rPr>
                <w:rFonts w:ascii="Verdana" w:hAnsi="Verdana"/>
                <w:sz w:val="20"/>
                <w:szCs w:val="20"/>
              </w:rPr>
            </w:pPr>
            <w:r>
              <w:rPr>
                <w:rFonts w:ascii="Verdana" w:hAnsi="Verdana"/>
                <w:sz w:val="20"/>
                <w:szCs w:val="20"/>
              </w:rPr>
              <w:t>Some volunteers</w:t>
            </w:r>
            <w:r w:rsidR="00562CCC" w:rsidRPr="00B34385">
              <w:rPr>
                <w:rFonts w:ascii="Verdana" w:hAnsi="Verdana"/>
                <w:sz w:val="20"/>
                <w:szCs w:val="20"/>
              </w:rPr>
              <w:t xml:space="preserve"> </w:t>
            </w:r>
            <w:r>
              <w:rPr>
                <w:rFonts w:ascii="Verdana" w:hAnsi="Verdana"/>
                <w:sz w:val="20"/>
                <w:szCs w:val="20"/>
              </w:rPr>
              <w:t>had queried</w:t>
            </w:r>
            <w:r w:rsidR="00562CCC" w:rsidRPr="00B34385">
              <w:rPr>
                <w:rFonts w:ascii="Verdana" w:hAnsi="Verdana"/>
                <w:sz w:val="20"/>
                <w:szCs w:val="20"/>
              </w:rPr>
              <w:t xml:space="preserve"> if the </w:t>
            </w:r>
            <w:r>
              <w:rPr>
                <w:rFonts w:ascii="Verdana" w:hAnsi="Verdana"/>
                <w:sz w:val="20"/>
                <w:szCs w:val="20"/>
              </w:rPr>
              <w:t>s</w:t>
            </w:r>
            <w:r w:rsidR="00562CCC" w:rsidRPr="00B34385">
              <w:rPr>
                <w:rFonts w:ascii="Verdana" w:hAnsi="Verdana"/>
                <w:sz w:val="20"/>
                <w:szCs w:val="20"/>
              </w:rPr>
              <w:t>cheme was being correctly used</w:t>
            </w:r>
            <w:r>
              <w:rPr>
                <w:rFonts w:ascii="Verdana" w:hAnsi="Verdana"/>
                <w:sz w:val="20"/>
                <w:szCs w:val="20"/>
              </w:rPr>
              <w:t>.  Tricia</w:t>
            </w:r>
            <w:r w:rsidR="00562CCC" w:rsidRPr="00B34385">
              <w:rPr>
                <w:rFonts w:ascii="Verdana" w:hAnsi="Verdana"/>
                <w:sz w:val="20"/>
                <w:szCs w:val="20"/>
              </w:rPr>
              <w:t xml:space="preserve"> reminded people that it was fine to say No if you </w:t>
            </w:r>
            <w:r w:rsidR="00660B6A">
              <w:rPr>
                <w:rFonts w:ascii="Verdana" w:hAnsi="Verdana"/>
                <w:sz w:val="20"/>
                <w:szCs w:val="20"/>
              </w:rPr>
              <w:t xml:space="preserve">did not want to or </w:t>
            </w:r>
            <w:r w:rsidR="00562CCC" w:rsidRPr="00B34385">
              <w:rPr>
                <w:rFonts w:ascii="Verdana" w:hAnsi="Verdana"/>
                <w:sz w:val="20"/>
                <w:szCs w:val="20"/>
              </w:rPr>
              <w:t>could not do a job.</w:t>
            </w:r>
            <w:r w:rsidR="00660B6A">
              <w:rPr>
                <w:rFonts w:ascii="Verdana" w:hAnsi="Verdana"/>
                <w:sz w:val="20"/>
                <w:szCs w:val="20"/>
              </w:rPr>
              <w:t xml:space="preserve">  </w:t>
            </w:r>
            <w:r w:rsidR="00562CCC" w:rsidRPr="00B34385">
              <w:rPr>
                <w:rFonts w:ascii="Verdana" w:hAnsi="Verdana"/>
                <w:sz w:val="20"/>
                <w:szCs w:val="20"/>
              </w:rPr>
              <w:t>Tricia mentioned that drivers should ring clients to remind them about arranged lifts.</w:t>
            </w:r>
          </w:p>
          <w:p w14:paraId="316B0E43" w14:textId="77777777" w:rsidR="00660B6A" w:rsidRPr="00B34385" w:rsidRDefault="00660B6A" w:rsidP="00521D79">
            <w:pPr>
              <w:jc w:val="both"/>
              <w:rPr>
                <w:rFonts w:ascii="Verdana" w:hAnsi="Verdana"/>
                <w:sz w:val="20"/>
                <w:szCs w:val="20"/>
              </w:rPr>
            </w:pPr>
          </w:p>
          <w:p w14:paraId="42E88F7F" w14:textId="27420BEF" w:rsidR="00562CCC" w:rsidRPr="00B34385" w:rsidRDefault="00562CCC" w:rsidP="00521D79">
            <w:pPr>
              <w:jc w:val="both"/>
              <w:rPr>
                <w:rFonts w:ascii="Verdana" w:hAnsi="Verdana"/>
                <w:sz w:val="20"/>
                <w:szCs w:val="20"/>
              </w:rPr>
            </w:pPr>
            <w:r w:rsidRPr="00B34385">
              <w:rPr>
                <w:rFonts w:ascii="Verdana" w:hAnsi="Verdana"/>
                <w:sz w:val="20"/>
                <w:szCs w:val="20"/>
              </w:rPr>
              <w:t xml:space="preserve">Ann Irving mentioned that other places lend out wheelchairs such as </w:t>
            </w:r>
            <w:r w:rsidR="00660B6A">
              <w:rPr>
                <w:rFonts w:ascii="Verdana" w:hAnsi="Verdana"/>
                <w:sz w:val="20"/>
                <w:szCs w:val="20"/>
              </w:rPr>
              <w:t xml:space="preserve">John </w:t>
            </w:r>
            <w:proofErr w:type="spellStart"/>
            <w:r w:rsidRPr="00B34385">
              <w:rPr>
                <w:rFonts w:ascii="Verdana" w:hAnsi="Verdana"/>
                <w:sz w:val="20"/>
                <w:szCs w:val="20"/>
              </w:rPr>
              <w:t>Storer</w:t>
            </w:r>
            <w:proofErr w:type="spellEnd"/>
            <w:r w:rsidRPr="00B34385">
              <w:rPr>
                <w:rFonts w:ascii="Verdana" w:hAnsi="Verdana"/>
                <w:sz w:val="20"/>
                <w:szCs w:val="20"/>
              </w:rPr>
              <w:t xml:space="preserve"> House, Red Cross etc. </w:t>
            </w:r>
            <w:r w:rsidR="00660B6A">
              <w:rPr>
                <w:rFonts w:ascii="Verdana" w:hAnsi="Verdana"/>
                <w:sz w:val="20"/>
                <w:szCs w:val="20"/>
              </w:rPr>
              <w:t xml:space="preserve"> </w:t>
            </w:r>
            <w:r w:rsidRPr="00B34385">
              <w:rPr>
                <w:rFonts w:ascii="Verdana" w:hAnsi="Verdana"/>
                <w:sz w:val="20"/>
                <w:szCs w:val="20"/>
              </w:rPr>
              <w:t xml:space="preserve">She also </w:t>
            </w:r>
            <w:r w:rsidR="00437037">
              <w:rPr>
                <w:rFonts w:ascii="Verdana" w:hAnsi="Verdana"/>
                <w:sz w:val="20"/>
                <w:szCs w:val="20"/>
              </w:rPr>
              <w:t>ask</w:t>
            </w:r>
            <w:r w:rsidRPr="00B34385">
              <w:rPr>
                <w:rFonts w:ascii="Verdana" w:hAnsi="Verdana"/>
                <w:sz w:val="20"/>
                <w:szCs w:val="20"/>
              </w:rPr>
              <w:t xml:space="preserve">ed about the cleaning of the wheelchairs as she remembered that was why the Cottage Surgery did not use their chair. </w:t>
            </w:r>
            <w:r w:rsidR="00660B6A">
              <w:rPr>
                <w:rFonts w:ascii="Verdana" w:hAnsi="Verdana"/>
                <w:sz w:val="20"/>
                <w:szCs w:val="20"/>
              </w:rPr>
              <w:t xml:space="preserve"> </w:t>
            </w:r>
            <w:r w:rsidRPr="00B34385">
              <w:rPr>
                <w:rFonts w:ascii="Verdana" w:hAnsi="Verdana"/>
                <w:sz w:val="20"/>
                <w:szCs w:val="20"/>
              </w:rPr>
              <w:t>Miranda Brookes said she was aware what was necessary.</w:t>
            </w:r>
          </w:p>
          <w:p w14:paraId="6ED5D067" w14:textId="77777777" w:rsidR="00562CCC" w:rsidRPr="00B34385" w:rsidRDefault="00562CCC" w:rsidP="00521D79">
            <w:pPr>
              <w:jc w:val="both"/>
              <w:rPr>
                <w:rFonts w:ascii="Verdana" w:hAnsi="Verdana"/>
                <w:sz w:val="20"/>
                <w:szCs w:val="20"/>
              </w:rPr>
            </w:pPr>
          </w:p>
          <w:p w14:paraId="1BA8F462" w14:textId="039E1477" w:rsidR="00562CCC" w:rsidRPr="00B34385" w:rsidRDefault="00562CCC" w:rsidP="00521D79">
            <w:pPr>
              <w:jc w:val="both"/>
              <w:rPr>
                <w:rFonts w:ascii="Verdana" w:hAnsi="Verdana"/>
                <w:sz w:val="20"/>
                <w:szCs w:val="20"/>
              </w:rPr>
            </w:pPr>
            <w:r w:rsidRPr="00B34385">
              <w:rPr>
                <w:rFonts w:ascii="Verdana" w:hAnsi="Verdana"/>
                <w:sz w:val="20"/>
                <w:szCs w:val="20"/>
              </w:rPr>
              <w:t xml:space="preserve">Ann Irving mentioned </w:t>
            </w:r>
            <w:r w:rsidR="00660B6A">
              <w:rPr>
                <w:rFonts w:ascii="Verdana" w:hAnsi="Verdana"/>
                <w:sz w:val="20"/>
                <w:szCs w:val="20"/>
              </w:rPr>
              <w:t>that</w:t>
            </w:r>
            <w:r w:rsidRPr="00B34385">
              <w:rPr>
                <w:rFonts w:ascii="Verdana" w:hAnsi="Verdana"/>
                <w:sz w:val="20"/>
                <w:szCs w:val="20"/>
              </w:rPr>
              <w:t xml:space="preserve"> the nurses </w:t>
            </w:r>
            <w:r w:rsidR="00660B6A">
              <w:rPr>
                <w:rFonts w:ascii="Verdana" w:hAnsi="Verdana"/>
                <w:sz w:val="20"/>
                <w:szCs w:val="20"/>
              </w:rPr>
              <w:t xml:space="preserve">and doctors at the Cottage Surgery had been reminded of the </w:t>
            </w:r>
            <w:r w:rsidRPr="00B34385">
              <w:rPr>
                <w:rFonts w:ascii="Verdana" w:hAnsi="Verdana"/>
                <w:sz w:val="20"/>
                <w:szCs w:val="20"/>
              </w:rPr>
              <w:t>GNS</w:t>
            </w:r>
            <w:r w:rsidR="00660B6A">
              <w:rPr>
                <w:rFonts w:ascii="Verdana" w:hAnsi="Verdana"/>
                <w:sz w:val="20"/>
                <w:szCs w:val="20"/>
              </w:rPr>
              <w:t xml:space="preserve"> at a PPG meeting</w:t>
            </w:r>
            <w:r w:rsidRPr="00B34385">
              <w:rPr>
                <w:rFonts w:ascii="Verdana" w:hAnsi="Verdana"/>
                <w:sz w:val="20"/>
                <w:szCs w:val="20"/>
              </w:rPr>
              <w:t>.</w:t>
            </w:r>
          </w:p>
          <w:p w14:paraId="3BB41BE8" w14:textId="6283DB77" w:rsidR="00562CCC" w:rsidRDefault="00562CCC" w:rsidP="00521D79">
            <w:pPr>
              <w:jc w:val="both"/>
              <w:rPr>
                <w:rFonts w:ascii="Verdana" w:hAnsi="Verdana"/>
                <w:sz w:val="20"/>
                <w:szCs w:val="20"/>
              </w:rPr>
            </w:pPr>
          </w:p>
          <w:p w14:paraId="0BCADD2F" w14:textId="5B795B43" w:rsidR="00562CCC" w:rsidRPr="00B34385" w:rsidRDefault="00660B6A" w:rsidP="00521D79">
            <w:pPr>
              <w:jc w:val="both"/>
              <w:rPr>
                <w:rFonts w:ascii="Verdana" w:hAnsi="Verdana"/>
                <w:sz w:val="20"/>
                <w:szCs w:val="20"/>
              </w:rPr>
            </w:pPr>
            <w:r>
              <w:rPr>
                <w:rFonts w:ascii="Verdana" w:hAnsi="Verdana"/>
                <w:sz w:val="20"/>
                <w:szCs w:val="20"/>
              </w:rPr>
              <w:t xml:space="preserve">One driver had suggested that it might be helpful to have a </w:t>
            </w:r>
            <w:proofErr w:type="spellStart"/>
            <w:r>
              <w:rPr>
                <w:rFonts w:ascii="Verdana" w:hAnsi="Verdana"/>
                <w:sz w:val="20"/>
                <w:szCs w:val="20"/>
              </w:rPr>
              <w:t>Whats</w:t>
            </w:r>
            <w:proofErr w:type="spellEnd"/>
            <w:r>
              <w:rPr>
                <w:rFonts w:ascii="Verdana" w:hAnsi="Verdana"/>
                <w:sz w:val="20"/>
                <w:szCs w:val="20"/>
              </w:rPr>
              <w:t xml:space="preserve"> App group so that several drivers could be contacted quickly and easily through one message.  Tricia said that she thought it might be useful if a request came through at short notice. An example given by Miranda is that some users of the scheme cannot give the usual 24 hours’ notice as they receive the time of their doctor’s appointment on the same day.  Jo Atkinson made the point that the members of the </w:t>
            </w:r>
            <w:proofErr w:type="spellStart"/>
            <w:r>
              <w:rPr>
                <w:rFonts w:ascii="Verdana" w:hAnsi="Verdana"/>
                <w:sz w:val="20"/>
                <w:szCs w:val="20"/>
              </w:rPr>
              <w:t>Whats</w:t>
            </w:r>
            <w:proofErr w:type="spellEnd"/>
            <w:r>
              <w:rPr>
                <w:rFonts w:ascii="Verdana" w:hAnsi="Verdana"/>
                <w:sz w:val="20"/>
                <w:szCs w:val="20"/>
              </w:rPr>
              <w:t xml:space="preserve"> App group would have to agree for their numbers to be known to all members of the group.  It was decided </w:t>
            </w:r>
            <w:r w:rsidR="00562CCC" w:rsidRPr="00B34385">
              <w:rPr>
                <w:rFonts w:ascii="Verdana" w:hAnsi="Verdana"/>
                <w:sz w:val="20"/>
                <w:szCs w:val="20"/>
              </w:rPr>
              <w:t xml:space="preserve">to discuss </w:t>
            </w:r>
            <w:r>
              <w:rPr>
                <w:rFonts w:ascii="Verdana" w:hAnsi="Verdana"/>
                <w:sz w:val="20"/>
                <w:szCs w:val="20"/>
              </w:rPr>
              <w:t xml:space="preserve">the suggestion further </w:t>
            </w:r>
            <w:r w:rsidR="00562CCC" w:rsidRPr="00B34385">
              <w:rPr>
                <w:rFonts w:ascii="Verdana" w:hAnsi="Verdana"/>
                <w:sz w:val="20"/>
                <w:szCs w:val="20"/>
              </w:rPr>
              <w:t>at a steering group meeting.</w:t>
            </w:r>
          </w:p>
          <w:p w14:paraId="5ADDDA83" w14:textId="77777777" w:rsidR="00562CCC" w:rsidRPr="00B34385" w:rsidRDefault="00562CCC" w:rsidP="00521D79">
            <w:pPr>
              <w:jc w:val="both"/>
              <w:rPr>
                <w:rFonts w:ascii="Verdana" w:hAnsi="Verdana"/>
                <w:sz w:val="20"/>
                <w:szCs w:val="20"/>
              </w:rPr>
            </w:pPr>
          </w:p>
          <w:p w14:paraId="0C14AF9B" w14:textId="0B2C87A5" w:rsidR="00562CCC" w:rsidRPr="00B34385" w:rsidRDefault="00562CCC" w:rsidP="00521D79">
            <w:pPr>
              <w:jc w:val="both"/>
              <w:rPr>
                <w:rFonts w:ascii="Verdana" w:hAnsi="Verdana"/>
                <w:sz w:val="20"/>
                <w:szCs w:val="20"/>
              </w:rPr>
            </w:pPr>
            <w:r w:rsidRPr="00B34385">
              <w:rPr>
                <w:rFonts w:ascii="Verdana" w:hAnsi="Verdana"/>
                <w:sz w:val="20"/>
                <w:szCs w:val="20"/>
              </w:rPr>
              <w:t>Christopher Walsh asked Judith Harrison about the ring</w:t>
            </w:r>
            <w:r w:rsidR="00196FAC">
              <w:rPr>
                <w:rFonts w:ascii="Verdana" w:hAnsi="Verdana"/>
                <w:sz w:val="20"/>
                <w:szCs w:val="20"/>
              </w:rPr>
              <w:t>-</w:t>
            </w:r>
            <w:r w:rsidRPr="00B34385">
              <w:rPr>
                <w:rFonts w:ascii="Verdana" w:hAnsi="Verdana"/>
                <w:sz w:val="20"/>
                <w:szCs w:val="20"/>
              </w:rPr>
              <w:t xml:space="preserve">fencing in her </w:t>
            </w:r>
            <w:r w:rsidR="00631168">
              <w:rPr>
                <w:rFonts w:ascii="Verdana" w:hAnsi="Verdana"/>
                <w:sz w:val="20"/>
                <w:szCs w:val="20"/>
              </w:rPr>
              <w:t>ac</w:t>
            </w:r>
            <w:r w:rsidR="00631168" w:rsidRPr="00B34385">
              <w:rPr>
                <w:rFonts w:ascii="Verdana" w:hAnsi="Verdana"/>
                <w:sz w:val="20"/>
                <w:szCs w:val="20"/>
              </w:rPr>
              <w:t>counts</w:t>
            </w:r>
            <w:r w:rsidRPr="00B34385">
              <w:rPr>
                <w:rFonts w:ascii="Verdana" w:hAnsi="Verdana"/>
                <w:sz w:val="20"/>
                <w:szCs w:val="20"/>
              </w:rPr>
              <w:t>.</w:t>
            </w:r>
            <w:r w:rsidR="009D0567">
              <w:rPr>
                <w:rFonts w:ascii="Verdana" w:hAnsi="Verdana"/>
                <w:sz w:val="20"/>
                <w:szCs w:val="20"/>
              </w:rPr>
              <w:t xml:space="preserve"> </w:t>
            </w:r>
            <w:r w:rsidRPr="00B34385">
              <w:rPr>
                <w:rFonts w:ascii="Verdana" w:hAnsi="Verdana"/>
                <w:sz w:val="20"/>
                <w:szCs w:val="20"/>
              </w:rPr>
              <w:t xml:space="preserve"> She explained that they had two grants</w:t>
            </w:r>
            <w:r w:rsidR="009D0567">
              <w:rPr>
                <w:rFonts w:ascii="Verdana" w:hAnsi="Verdana"/>
                <w:sz w:val="20"/>
                <w:szCs w:val="20"/>
              </w:rPr>
              <w:t xml:space="preserve"> which had been received in 2018-19</w:t>
            </w:r>
            <w:r w:rsidRPr="00B34385">
              <w:rPr>
                <w:rFonts w:ascii="Verdana" w:hAnsi="Verdana"/>
                <w:sz w:val="20"/>
                <w:szCs w:val="20"/>
              </w:rPr>
              <w:t xml:space="preserve"> </w:t>
            </w:r>
            <w:r w:rsidR="009D0567">
              <w:rPr>
                <w:rFonts w:ascii="Verdana" w:hAnsi="Verdana"/>
                <w:sz w:val="20"/>
                <w:szCs w:val="20"/>
              </w:rPr>
              <w:t xml:space="preserve">but the costs would be incurred in 2019-20. </w:t>
            </w:r>
            <w:r w:rsidRPr="00B34385">
              <w:rPr>
                <w:rFonts w:ascii="Verdana" w:hAnsi="Verdana"/>
                <w:sz w:val="20"/>
                <w:szCs w:val="20"/>
              </w:rPr>
              <w:t xml:space="preserve"> She also explained that if we do not fully use the renewals grant,</w:t>
            </w:r>
            <w:r w:rsidR="009D0567">
              <w:rPr>
                <w:rFonts w:ascii="Verdana" w:hAnsi="Verdana"/>
                <w:sz w:val="20"/>
                <w:szCs w:val="20"/>
              </w:rPr>
              <w:t xml:space="preserve"> </w:t>
            </w:r>
            <w:r w:rsidRPr="00B34385">
              <w:rPr>
                <w:rFonts w:ascii="Verdana" w:hAnsi="Verdana"/>
                <w:sz w:val="20"/>
                <w:szCs w:val="20"/>
              </w:rPr>
              <w:t xml:space="preserve">we </w:t>
            </w:r>
            <w:r w:rsidR="009D0567">
              <w:rPr>
                <w:rFonts w:ascii="Verdana" w:hAnsi="Verdana"/>
                <w:sz w:val="20"/>
                <w:szCs w:val="20"/>
              </w:rPr>
              <w:t>would</w:t>
            </w:r>
            <w:r w:rsidRPr="00B34385">
              <w:rPr>
                <w:rFonts w:ascii="Verdana" w:hAnsi="Verdana"/>
                <w:sz w:val="20"/>
                <w:szCs w:val="20"/>
              </w:rPr>
              <w:t xml:space="preserve"> have to pay </w:t>
            </w:r>
            <w:r w:rsidR="009D0567">
              <w:rPr>
                <w:rFonts w:ascii="Verdana" w:hAnsi="Verdana"/>
                <w:sz w:val="20"/>
                <w:szCs w:val="20"/>
              </w:rPr>
              <w:t>the unused part</w:t>
            </w:r>
            <w:r w:rsidRPr="00B34385">
              <w:rPr>
                <w:rFonts w:ascii="Verdana" w:hAnsi="Verdana"/>
                <w:sz w:val="20"/>
                <w:szCs w:val="20"/>
              </w:rPr>
              <w:t xml:space="preserve"> back.</w:t>
            </w:r>
          </w:p>
          <w:p w14:paraId="10A182E3" w14:textId="7D9FEA1C" w:rsidR="00562CCC" w:rsidRDefault="003E429D" w:rsidP="00521D79">
            <w:pPr>
              <w:jc w:val="both"/>
              <w:rPr>
                <w:rFonts w:ascii="Verdana" w:hAnsi="Verdana"/>
                <w:sz w:val="20"/>
                <w:szCs w:val="20"/>
              </w:rPr>
            </w:pPr>
            <w:r>
              <w:rPr>
                <w:rFonts w:ascii="Verdana" w:hAnsi="Verdana"/>
                <w:sz w:val="20"/>
                <w:szCs w:val="20"/>
              </w:rPr>
              <w:t>Judith added</w:t>
            </w:r>
            <w:r w:rsidR="00562CCC" w:rsidRPr="00B34385">
              <w:rPr>
                <w:rFonts w:ascii="Verdana" w:hAnsi="Verdana"/>
                <w:sz w:val="20"/>
                <w:szCs w:val="20"/>
              </w:rPr>
              <w:t xml:space="preserve"> that grant givers seem to like ‘training’, so if any</w:t>
            </w:r>
            <w:r>
              <w:rPr>
                <w:rFonts w:ascii="Verdana" w:hAnsi="Verdana"/>
                <w:sz w:val="20"/>
                <w:szCs w:val="20"/>
              </w:rPr>
              <w:t xml:space="preserve"> volunteer can suggest appropriate training that would be helpful</w:t>
            </w:r>
            <w:r w:rsidR="00562CCC" w:rsidRPr="00B34385">
              <w:rPr>
                <w:rFonts w:ascii="Verdana" w:hAnsi="Verdana"/>
                <w:sz w:val="20"/>
                <w:szCs w:val="20"/>
              </w:rPr>
              <w:t>.</w:t>
            </w:r>
          </w:p>
          <w:p w14:paraId="7AE52C5B" w14:textId="77777777" w:rsidR="00196FAC" w:rsidRPr="00B34385" w:rsidRDefault="00196FAC" w:rsidP="00521D79">
            <w:pPr>
              <w:jc w:val="both"/>
              <w:rPr>
                <w:rFonts w:ascii="Verdana" w:hAnsi="Verdana"/>
                <w:sz w:val="20"/>
                <w:szCs w:val="20"/>
              </w:rPr>
            </w:pPr>
          </w:p>
          <w:p w14:paraId="5A411C77" w14:textId="0CBAD8C1" w:rsidR="00562CCC" w:rsidRPr="00B34385" w:rsidRDefault="00562CCC" w:rsidP="006D01F1">
            <w:pPr>
              <w:jc w:val="both"/>
              <w:rPr>
                <w:rFonts w:ascii="Verdana" w:hAnsi="Verdana"/>
                <w:sz w:val="20"/>
                <w:szCs w:val="20"/>
              </w:rPr>
            </w:pPr>
            <w:r w:rsidRPr="00B34385">
              <w:rPr>
                <w:rFonts w:ascii="Verdana" w:hAnsi="Verdana"/>
                <w:sz w:val="20"/>
                <w:szCs w:val="20"/>
              </w:rPr>
              <w:t xml:space="preserve">Ann Irving </w:t>
            </w:r>
            <w:r w:rsidR="00196FAC">
              <w:rPr>
                <w:rFonts w:ascii="Verdana" w:hAnsi="Verdana"/>
                <w:sz w:val="20"/>
                <w:szCs w:val="20"/>
              </w:rPr>
              <w:t>said</w:t>
            </w:r>
            <w:r w:rsidR="00CB5CB7">
              <w:rPr>
                <w:rFonts w:ascii="Verdana" w:hAnsi="Verdana"/>
                <w:sz w:val="20"/>
                <w:szCs w:val="20"/>
              </w:rPr>
              <w:t xml:space="preserve"> that she wondered if there were</w:t>
            </w:r>
            <w:r w:rsidRPr="00B34385">
              <w:rPr>
                <w:rFonts w:ascii="Verdana" w:hAnsi="Verdana"/>
                <w:sz w:val="20"/>
                <w:szCs w:val="20"/>
              </w:rPr>
              <w:t xml:space="preserve"> more women </w:t>
            </w:r>
            <w:r w:rsidR="00196FAC">
              <w:rPr>
                <w:rFonts w:ascii="Verdana" w:hAnsi="Verdana"/>
                <w:sz w:val="20"/>
                <w:szCs w:val="20"/>
              </w:rPr>
              <w:t>us</w:t>
            </w:r>
            <w:r w:rsidRPr="00B34385">
              <w:rPr>
                <w:rFonts w:ascii="Verdana" w:hAnsi="Verdana"/>
                <w:sz w:val="20"/>
                <w:szCs w:val="20"/>
              </w:rPr>
              <w:t xml:space="preserve">ing </w:t>
            </w:r>
            <w:r w:rsidR="00196FAC">
              <w:rPr>
                <w:rFonts w:ascii="Verdana" w:hAnsi="Verdana"/>
                <w:sz w:val="20"/>
                <w:szCs w:val="20"/>
              </w:rPr>
              <w:t>the GNS than men</w:t>
            </w:r>
            <w:r w:rsidRPr="00B34385">
              <w:rPr>
                <w:rFonts w:ascii="Verdana" w:hAnsi="Verdana"/>
                <w:sz w:val="20"/>
                <w:szCs w:val="20"/>
              </w:rPr>
              <w:t xml:space="preserve">. </w:t>
            </w:r>
            <w:r w:rsidR="00CB5CB7">
              <w:rPr>
                <w:rFonts w:ascii="Verdana" w:hAnsi="Verdana"/>
                <w:sz w:val="20"/>
                <w:szCs w:val="20"/>
              </w:rPr>
              <w:t xml:space="preserve"> It’s a fact that</w:t>
            </w:r>
            <w:r w:rsidR="00196FAC">
              <w:rPr>
                <w:rFonts w:ascii="Verdana" w:hAnsi="Verdana"/>
                <w:sz w:val="20"/>
                <w:szCs w:val="20"/>
              </w:rPr>
              <w:t xml:space="preserve"> </w:t>
            </w:r>
            <w:r w:rsidR="00CB5CB7">
              <w:rPr>
                <w:rFonts w:ascii="Verdana" w:hAnsi="Verdana"/>
                <w:sz w:val="20"/>
                <w:szCs w:val="20"/>
              </w:rPr>
              <w:t xml:space="preserve">more </w:t>
            </w:r>
            <w:r w:rsidR="00196FAC">
              <w:rPr>
                <w:rFonts w:ascii="Verdana" w:hAnsi="Verdana"/>
                <w:sz w:val="20"/>
                <w:szCs w:val="20"/>
              </w:rPr>
              <w:t>wom</w:t>
            </w:r>
            <w:r w:rsidR="00CB5CB7">
              <w:rPr>
                <w:rFonts w:ascii="Verdana" w:hAnsi="Verdana"/>
                <w:sz w:val="20"/>
                <w:szCs w:val="20"/>
              </w:rPr>
              <w:t xml:space="preserve">en ask for help than </w:t>
            </w:r>
            <w:r w:rsidR="00196FAC">
              <w:rPr>
                <w:rFonts w:ascii="Verdana" w:hAnsi="Verdana"/>
                <w:sz w:val="20"/>
                <w:szCs w:val="20"/>
              </w:rPr>
              <w:t xml:space="preserve">men, and that there are more elderly women on their own.  Ann mentioned there are several young fathers currently attending a support group in another village.  </w:t>
            </w:r>
            <w:r w:rsidRPr="00B34385">
              <w:rPr>
                <w:rFonts w:ascii="Verdana" w:hAnsi="Verdana"/>
                <w:sz w:val="20"/>
                <w:szCs w:val="20"/>
              </w:rPr>
              <w:t xml:space="preserve">Cherrie said she was looking into a ‘Men in Sheds ‘ </w:t>
            </w:r>
            <w:r w:rsidR="006D01F1">
              <w:rPr>
                <w:rFonts w:ascii="Verdana" w:hAnsi="Verdana"/>
                <w:sz w:val="20"/>
                <w:szCs w:val="20"/>
              </w:rPr>
              <w:t>a</w:t>
            </w:r>
            <w:r w:rsidRPr="00B34385">
              <w:rPr>
                <w:rFonts w:ascii="Verdana" w:hAnsi="Verdana"/>
                <w:sz w:val="20"/>
                <w:szCs w:val="20"/>
              </w:rPr>
              <w:t>ctivity.</w:t>
            </w:r>
            <w:r w:rsidR="00196FAC">
              <w:rPr>
                <w:rFonts w:ascii="Verdana" w:hAnsi="Verdana"/>
                <w:sz w:val="20"/>
                <w:szCs w:val="20"/>
              </w:rPr>
              <w:t xml:space="preserve">  </w:t>
            </w:r>
            <w:r w:rsidRPr="00B34385">
              <w:rPr>
                <w:rFonts w:ascii="Verdana" w:hAnsi="Verdana"/>
                <w:sz w:val="20"/>
                <w:szCs w:val="20"/>
              </w:rPr>
              <w:t xml:space="preserve">Wendy mentioned that the </w:t>
            </w:r>
            <w:r w:rsidR="00631168" w:rsidRPr="00B34385">
              <w:rPr>
                <w:rFonts w:ascii="Verdana" w:hAnsi="Verdana"/>
                <w:sz w:val="20"/>
                <w:szCs w:val="20"/>
              </w:rPr>
              <w:t>Men’s</w:t>
            </w:r>
            <w:r w:rsidRPr="00B34385">
              <w:rPr>
                <w:rFonts w:ascii="Verdana" w:hAnsi="Verdana"/>
                <w:sz w:val="20"/>
                <w:szCs w:val="20"/>
              </w:rPr>
              <w:t xml:space="preserve"> Fellowship closed in the village.</w:t>
            </w:r>
            <w:r w:rsidR="00196FAC">
              <w:rPr>
                <w:rFonts w:ascii="Verdana" w:hAnsi="Verdana"/>
                <w:sz w:val="20"/>
                <w:szCs w:val="20"/>
              </w:rPr>
              <w:t xml:space="preserve">  </w:t>
            </w:r>
            <w:r w:rsidRPr="00B34385">
              <w:rPr>
                <w:rFonts w:ascii="Verdana" w:hAnsi="Verdana"/>
                <w:sz w:val="20"/>
                <w:szCs w:val="20"/>
              </w:rPr>
              <w:t xml:space="preserve">Ann Irving said she hands our cards out </w:t>
            </w:r>
            <w:r w:rsidR="00196FAC">
              <w:rPr>
                <w:rFonts w:ascii="Verdana" w:hAnsi="Verdana"/>
                <w:sz w:val="20"/>
                <w:szCs w:val="20"/>
              </w:rPr>
              <w:t>to anyone she considers might be able to benefit from the GNS.</w:t>
            </w:r>
          </w:p>
        </w:tc>
      </w:tr>
      <w:tr w:rsidR="00562CCC" w:rsidRPr="00674F19" w14:paraId="2EE446B7" w14:textId="77777777" w:rsidTr="00B34385">
        <w:tc>
          <w:tcPr>
            <w:tcW w:w="548" w:type="dxa"/>
            <w:tcBorders>
              <w:top w:val="single" w:sz="4" w:space="0" w:color="auto"/>
              <w:left w:val="single" w:sz="4" w:space="0" w:color="auto"/>
              <w:bottom w:val="single" w:sz="4" w:space="0" w:color="auto"/>
              <w:right w:val="single" w:sz="4" w:space="0" w:color="auto"/>
            </w:tcBorders>
            <w:hideMark/>
          </w:tcPr>
          <w:p w14:paraId="6F507D2C" w14:textId="77777777" w:rsidR="00562CCC" w:rsidRPr="00B34385" w:rsidRDefault="00562CCC">
            <w:pPr>
              <w:pStyle w:val="NoSpacing"/>
              <w:rPr>
                <w:rFonts w:ascii="Verdana" w:hAnsi="Verdana"/>
                <w:b/>
                <w:sz w:val="20"/>
                <w:szCs w:val="20"/>
              </w:rPr>
            </w:pPr>
            <w:r w:rsidRPr="00B34385">
              <w:rPr>
                <w:rFonts w:ascii="Verdana" w:hAnsi="Verdana"/>
                <w:b/>
                <w:sz w:val="20"/>
                <w:szCs w:val="20"/>
              </w:rPr>
              <w:t>10</w:t>
            </w:r>
          </w:p>
        </w:tc>
        <w:tc>
          <w:tcPr>
            <w:tcW w:w="8945" w:type="dxa"/>
            <w:tcBorders>
              <w:top w:val="single" w:sz="4" w:space="0" w:color="auto"/>
              <w:left w:val="single" w:sz="4" w:space="0" w:color="auto"/>
              <w:bottom w:val="single" w:sz="4" w:space="0" w:color="auto"/>
              <w:right w:val="single" w:sz="4" w:space="0" w:color="auto"/>
            </w:tcBorders>
          </w:tcPr>
          <w:p w14:paraId="7DDEEC21" w14:textId="22C0156B" w:rsidR="00562CCC" w:rsidRPr="00B34385" w:rsidRDefault="00562CCC">
            <w:pPr>
              <w:jc w:val="both"/>
              <w:rPr>
                <w:rFonts w:ascii="Verdana" w:hAnsi="Verdana"/>
                <w:sz w:val="20"/>
                <w:szCs w:val="20"/>
              </w:rPr>
            </w:pPr>
            <w:r w:rsidRPr="00B34385">
              <w:rPr>
                <w:rFonts w:ascii="Verdana" w:hAnsi="Verdana"/>
                <w:b/>
                <w:sz w:val="20"/>
                <w:szCs w:val="20"/>
              </w:rPr>
              <w:t xml:space="preserve">Closing </w:t>
            </w:r>
            <w:r w:rsidR="00196FAC">
              <w:rPr>
                <w:rFonts w:ascii="Verdana" w:hAnsi="Verdana"/>
                <w:b/>
                <w:sz w:val="20"/>
                <w:szCs w:val="20"/>
              </w:rPr>
              <w:t>s</w:t>
            </w:r>
            <w:r w:rsidRPr="00B34385">
              <w:rPr>
                <w:rFonts w:ascii="Verdana" w:hAnsi="Verdana"/>
                <w:b/>
                <w:sz w:val="20"/>
                <w:szCs w:val="20"/>
              </w:rPr>
              <w:t>tatement</w:t>
            </w:r>
          </w:p>
          <w:p w14:paraId="6C15A499" w14:textId="0F2C313D" w:rsidR="00562CCC" w:rsidRPr="00B34385" w:rsidRDefault="00562CCC">
            <w:pPr>
              <w:jc w:val="both"/>
              <w:rPr>
                <w:rFonts w:ascii="Verdana" w:hAnsi="Verdana"/>
                <w:sz w:val="20"/>
                <w:szCs w:val="20"/>
              </w:rPr>
            </w:pPr>
            <w:r w:rsidRPr="00B34385">
              <w:rPr>
                <w:rFonts w:ascii="Verdana" w:hAnsi="Verdana"/>
                <w:sz w:val="20"/>
                <w:szCs w:val="20"/>
              </w:rPr>
              <w:t xml:space="preserve">Rod Hudson thanked the steering group </w:t>
            </w:r>
            <w:r w:rsidR="00631168">
              <w:rPr>
                <w:rFonts w:ascii="Verdana" w:hAnsi="Verdana"/>
                <w:sz w:val="20"/>
                <w:szCs w:val="20"/>
              </w:rPr>
              <w:t xml:space="preserve">and the volunteers </w:t>
            </w:r>
            <w:r w:rsidRPr="00B34385">
              <w:rPr>
                <w:rFonts w:ascii="Verdana" w:hAnsi="Verdana"/>
                <w:sz w:val="20"/>
                <w:szCs w:val="20"/>
              </w:rPr>
              <w:t>for their work.</w:t>
            </w:r>
          </w:p>
          <w:p w14:paraId="7CD16C49" w14:textId="2FD24B18" w:rsidR="00562CCC" w:rsidRPr="00B34385" w:rsidRDefault="00562CCC">
            <w:pPr>
              <w:jc w:val="both"/>
              <w:rPr>
                <w:rFonts w:ascii="Verdana" w:hAnsi="Verdana"/>
                <w:sz w:val="20"/>
                <w:szCs w:val="20"/>
              </w:rPr>
            </w:pPr>
            <w:r w:rsidRPr="00B34385">
              <w:rPr>
                <w:rFonts w:ascii="Verdana" w:hAnsi="Verdana"/>
                <w:sz w:val="20"/>
                <w:szCs w:val="20"/>
              </w:rPr>
              <w:t>He also thanked Caroline and Christopher Walsh, Lynn Hopkins and Wendy for the refreshments.</w:t>
            </w:r>
          </w:p>
        </w:tc>
      </w:tr>
    </w:tbl>
    <w:p w14:paraId="761F6A26" w14:textId="77777777" w:rsidR="00F14F2D" w:rsidRPr="00674F19" w:rsidRDefault="00F14F2D" w:rsidP="00B34385">
      <w:pPr>
        <w:rPr>
          <w:rFonts w:ascii="Verdana" w:hAnsi="Verdana"/>
        </w:rPr>
      </w:pPr>
    </w:p>
    <w:sectPr w:rsidR="00F14F2D" w:rsidRPr="00674F19" w:rsidSect="00C32C62">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4A"/>
    <w:rsid w:val="000D4820"/>
    <w:rsid w:val="00196FAC"/>
    <w:rsid w:val="001A25EE"/>
    <w:rsid w:val="00216BC6"/>
    <w:rsid w:val="003309AB"/>
    <w:rsid w:val="003E429D"/>
    <w:rsid w:val="00417CEE"/>
    <w:rsid w:val="00437037"/>
    <w:rsid w:val="00474F7B"/>
    <w:rsid w:val="00521D79"/>
    <w:rsid w:val="00562CCC"/>
    <w:rsid w:val="0062324A"/>
    <w:rsid w:val="00631168"/>
    <w:rsid w:val="00660B6A"/>
    <w:rsid w:val="00674F19"/>
    <w:rsid w:val="006D01F1"/>
    <w:rsid w:val="0087501D"/>
    <w:rsid w:val="009D0567"/>
    <w:rsid w:val="009D2C31"/>
    <w:rsid w:val="00A3459F"/>
    <w:rsid w:val="00AC72D0"/>
    <w:rsid w:val="00B34385"/>
    <w:rsid w:val="00BE2000"/>
    <w:rsid w:val="00C26413"/>
    <w:rsid w:val="00C32C62"/>
    <w:rsid w:val="00CB009E"/>
    <w:rsid w:val="00CB5CB7"/>
    <w:rsid w:val="00CE2DED"/>
    <w:rsid w:val="00D6481B"/>
    <w:rsid w:val="00DD488B"/>
    <w:rsid w:val="00DF32E4"/>
    <w:rsid w:val="00E456F6"/>
    <w:rsid w:val="00E45B6B"/>
    <w:rsid w:val="00F14F2D"/>
    <w:rsid w:val="00F9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A83D"/>
  <w15:chartTrackingRefBased/>
  <w15:docId w15:val="{9E7E92EE-79C0-4DA5-B985-81A205FC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4A"/>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24A"/>
    <w:pPr>
      <w:spacing w:after="0" w:line="240" w:lineRule="auto"/>
    </w:pPr>
    <w:rPr>
      <w:rFonts w:ascii="Calibri" w:eastAsia="Calibri" w:hAnsi="Calibri" w:cs="Times New Roman"/>
    </w:rPr>
  </w:style>
  <w:style w:type="paragraph" w:styleId="ListParagraph">
    <w:name w:val="List Paragraph"/>
    <w:basedOn w:val="Normal"/>
    <w:uiPriority w:val="34"/>
    <w:qFormat/>
    <w:rsid w:val="0062324A"/>
    <w:pPr>
      <w:ind w:left="720"/>
      <w:contextualSpacing/>
    </w:pPr>
  </w:style>
  <w:style w:type="table" w:styleId="TableGrid">
    <w:name w:val="Table Grid"/>
    <w:basedOn w:val="TableNormal"/>
    <w:uiPriority w:val="39"/>
    <w:rsid w:val="006232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2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6306">
      <w:bodyDiv w:val="1"/>
      <w:marLeft w:val="0"/>
      <w:marRight w:val="0"/>
      <w:marTop w:val="0"/>
      <w:marBottom w:val="0"/>
      <w:divBdr>
        <w:top w:val="none" w:sz="0" w:space="0" w:color="auto"/>
        <w:left w:val="none" w:sz="0" w:space="0" w:color="auto"/>
        <w:bottom w:val="none" w:sz="0" w:space="0" w:color="auto"/>
        <w:right w:val="none" w:sz="0" w:space="0" w:color="auto"/>
      </w:divBdr>
    </w:div>
    <w:div w:id="421538137">
      <w:bodyDiv w:val="1"/>
      <w:marLeft w:val="0"/>
      <w:marRight w:val="0"/>
      <w:marTop w:val="0"/>
      <w:marBottom w:val="0"/>
      <w:divBdr>
        <w:top w:val="none" w:sz="0" w:space="0" w:color="auto"/>
        <w:left w:val="none" w:sz="0" w:space="0" w:color="auto"/>
        <w:bottom w:val="none" w:sz="0" w:space="0" w:color="auto"/>
        <w:right w:val="none" w:sz="0" w:space="0" w:color="auto"/>
      </w:divBdr>
    </w:div>
    <w:div w:id="12300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Ayres</dc:creator>
  <cp:keywords/>
  <dc:description/>
  <cp:lastModifiedBy>Claire Ayres</cp:lastModifiedBy>
  <cp:revision>11</cp:revision>
  <cp:lastPrinted>2019-10-04T17:52:00Z</cp:lastPrinted>
  <dcterms:created xsi:type="dcterms:W3CDTF">2019-10-07T10:42:00Z</dcterms:created>
  <dcterms:modified xsi:type="dcterms:W3CDTF">2019-10-13T11:10:00Z</dcterms:modified>
</cp:coreProperties>
</file>